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Gothic" w:cs="Century Gothic" w:eastAsia="Century Gothic" w:hAnsi="Century Gothic"/>
          <w:b w:val="1"/>
          <w:i w:val="0"/>
          <w:smallCaps w:val="0"/>
          <w:strike w:val="0"/>
          <w:color w:val="0b5394"/>
          <w:sz w:val="22"/>
          <w:szCs w:val="22"/>
          <w:u w:val="none"/>
          <w:shd w:fill="auto" w:val="clear"/>
        </w:rPr>
      </w:pPr>
      <w:r w:rsidDel="00000000" w:rsidR="00000000" w:rsidRPr="00000000">
        <w:rPr>
          <w:rFonts w:ascii="Century Gothic" w:cs="Century Gothic" w:eastAsia="Century Gothic" w:hAnsi="Century Gothic"/>
          <w:b w:val="1"/>
          <w:i w:val="0"/>
          <w:smallCaps w:val="0"/>
          <w:strike w:val="0"/>
          <w:color w:val="0b5394"/>
          <w:sz w:val="22"/>
          <w:szCs w:val="22"/>
          <w:u w:val="none"/>
          <w:shd w:fill="auto" w:val="clear"/>
          <w:rtl w:val="0"/>
        </w:rPr>
        <w:t xml:space="preserve">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color w:val="0b5394"/>
          <w:sz w:val="22"/>
          <w:szCs w:val="22"/>
          <w:u w:val="none"/>
          <w:shd w:fill="auto" w:val="clear"/>
        </w:rPr>
      </w:pPr>
      <w:r w:rsidDel="00000000" w:rsidR="00000000" w:rsidRPr="00000000">
        <w:rPr>
          <w:rFonts w:ascii="Garamond" w:cs="Garamond" w:eastAsia="Garamond" w:hAnsi="Garamond"/>
          <w:b w:val="1"/>
          <w:color w:val="980000"/>
          <w:sz w:val="30"/>
          <w:szCs w:val="30"/>
          <w:u w:val="single"/>
          <w:rtl w:val="0"/>
        </w:rPr>
        <w:t xml:space="preserve">Iona Prep Electronics Robotics Syllabus</w:t>
      </w:r>
      <w:r w:rsidDel="00000000" w:rsidR="00000000" w:rsidRPr="00000000">
        <w:rPr>
          <w:rFonts w:ascii="Garamond" w:cs="Garamond" w:eastAsia="Garamond" w:hAnsi="Garamond"/>
          <w:b w:val="1"/>
          <w:color w:val="980000"/>
          <w:sz w:val="30"/>
          <w:szCs w:val="30"/>
          <w:rtl w:val="0"/>
        </w:rPr>
        <w:t xml:space="preserve">   2023-2024</w:t>
      </w:r>
      <w:r w:rsidDel="00000000" w:rsidR="00000000" w:rsidRPr="00000000">
        <w:rPr>
          <w:rFonts w:ascii="Helvetica Neue" w:cs="Helvetica Neue" w:eastAsia="Helvetica Neue" w:hAnsi="Helvetica Neue"/>
          <w:b w:val="1"/>
          <w:color w:val="85200c"/>
          <w:sz w:val="26"/>
          <w:szCs w:val="26"/>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sz w:val="22"/>
          <w:szCs w:val="22"/>
          <w:u w:val="none"/>
          <w:shd w:fill="auto" w:val="clear"/>
        </w:rPr>
      </w:pPr>
      <w:r w:rsidDel="00000000" w:rsidR="00000000" w:rsidRPr="00000000">
        <w:rPr>
          <w:rFonts w:ascii="Nunito" w:cs="Nunito" w:eastAsia="Nunito" w:hAnsi="Nunito"/>
          <w:b w:val="1"/>
          <w:i w:val="0"/>
          <w:smallCaps w:val="0"/>
          <w:strike w:val="0"/>
          <w:sz w:val="22"/>
          <w:szCs w:val="22"/>
          <w:u w:val="none"/>
          <w:shd w:fill="auto" w:val="clear"/>
          <w:rtl w:val="0"/>
        </w:rPr>
        <w:t xml:space="preserve">Instructor: </w:t>
      </w:r>
      <w:r w:rsidDel="00000000" w:rsidR="00000000" w:rsidRPr="00000000">
        <w:rPr>
          <w:rFonts w:ascii="Nunito" w:cs="Nunito" w:eastAsia="Nunito" w:hAnsi="Nunito"/>
          <w:b w:val="1"/>
          <w:sz w:val="22"/>
          <w:szCs w:val="22"/>
          <w:rtl w:val="0"/>
        </w:rPr>
        <w:t xml:space="preserve">Br. R.W.Harris</w:t>
      </w:r>
      <w:r w:rsidDel="00000000" w:rsidR="00000000" w:rsidRPr="00000000">
        <w:rPr>
          <w:rFonts w:ascii="Nunito" w:cs="Nunito" w:eastAsia="Nunito" w:hAnsi="Nunito"/>
          <w:b w:val="1"/>
          <w:i w:val="0"/>
          <w:smallCaps w:val="0"/>
          <w:strike w:val="0"/>
          <w:sz w:val="22"/>
          <w:szCs w:val="22"/>
          <w:u w:val="none"/>
          <w:shd w:fill="auto" w:val="clear"/>
          <w:rtl w:val="0"/>
        </w:rPr>
        <w:t xml:space="preserve">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sz w:val="22"/>
          <w:szCs w:val="22"/>
          <w:u w:val="none"/>
          <w:shd w:fill="auto" w:val="clear"/>
        </w:rPr>
      </w:pPr>
      <w:r w:rsidDel="00000000" w:rsidR="00000000" w:rsidRPr="00000000">
        <w:rPr>
          <w:rFonts w:ascii="Nunito" w:cs="Nunito" w:eastAsia="Nunito" w:hAnsi="Nunito"/>
          <w:b w:val="1"/>
          <w:i w:val="0"/>
          <w:smallCaps w:val="0"/>
          <w:strike w:val="0"/>
          <w:sz w:val="22"/>
          <w:szCs w:val="22"/>
          <w:u w:val="none"/>
          <w:shd w:fill="auto" w:val="clear"/>
          <w:rtl w:val="0"/>
        </w:rPr>
        <w:t xml:space="preserve">Email:  </w:t>
      </w:r>
      <w:r w:rsidDel="00000000" w:rsidR="00000000" w:rsidRPr="00000000">
        <w:rPr>
          <w:rFonts w:ascii="Nunito" w:cs="Nunito" w:eastAsia="Nunito" w:hAnsi="Nunito"/>
          <w:b w:val="1"/>
          <w:sz w:val="22"/>
          <w:szCs w:val="22"/>
          <w:rtl w:val="0"/>
        </w:rPr>
        <w:t xml:space="preserve">Br.Harris@ionaprep.org</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i w:val="0"/>
          <w:smallCaps w:val="0"/>
          <w:strike w:val="0"/>
          <w:sz w:val="24"/>
          <w:szCs w:val="24"/>
          <w:u w:val="none"/>
          <w:shd w:fill="auto" w:val="clear"/>
        </w:rPr>
      </w:pPr>
      <w:r w:rsidDel="00000000" w:rsidR="00000000" w:rsidRPr="00000000">
        <w:rPr>
          <w:rFonts w:ascii="Nunito" w:cs="Nunito" w:eastAsia="Nunito" w:hAnsi="Nunito"/>
          <w:b w:val="1"/>
          <w:i w:val="0"/>
          <w:smallCaps w:val="0"/>
          <w:strike w:val="0"/>
          <w:sz w:val="22"/>
          <w:szCs w:val="22"/>
          <w:u w:val="none"/>
          <w:shd w:fill="auto" w:val="clear"/>
          <w:rtl w:val="0"/>
        </w:rPr>
        <w:t xml:space="preserve">Phone:  914-632-0714, ext. </w:t>
      </w:r>
      <w:r w:rsidDel="00000000" w:rsidR="00000000" w:rsidRPr="00000000">
        <w:rPr>
          <w:rFonts w:ascii="Nunito" w:cs="Nunito" w:eastAsia="Nunito" w:hAnsi="Nunito"/>
          <w:b w:val="1"/>
          <w:sz w:val="22"/>
          <w:szCs w:val="22"/>
          <w:rtl w:val="0"/>
        </w:rPr>
        <w:t xml:space="preserve">278</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2"/>
          <w:szCs w:val="22"/>
        </w:rPr>
      </w:pPr>
      <w:r w:rsidDel="00000000" w:rsidR="00000000" w:rsidRPr="00000000">
        <w:rPr>
          <w:rFonts w:ascii="Nunito" w:cs="Nunito" w:eastAsia="Nunito" w:hAnsi="Nunito"/>
          <w:b w:val="1"/>
          <w:i w:val="0"/>
          <w:smallCaps w:val="0"/>
          <w:strike w:val="0"/>
          <w:sz w:val="22"/>
          <w:szCs w:val="22"/>
          <w:u w:val="none"/>
          <w:shd w:fill="auto" w:val="clear"/>
          <w:rtl w:val="0"/>
        </w:rPr>
        <w:t xml:space="preserve">Extra Help :  </w:t>
      </w:r>
      <w:r w:rsidDel="00000000" w:rsidR="00000000" w:rsidRPr="00000000">
        <w:rPr>
          <w:rFonts w:ascii="Nunito" w:cs="Nunito" w:eastAsia="Nunito" w:hAnsi="Nunito"/>
          <w:b w:val="1"/>
          <w:sz w:val="22"/>
          <w:szCs w:val="22"/>
          <w:rtl w:val="0"/>
        </w:rPr>
        <w:t xml:space="preserve">Most days 3:00 PM in 117 by appointment </w:t>
      </w:r>
      <w:r w:rsidDel="00000000" w:rsidR="00000000" w:rsidRPr="00000000">
        <w:rPr>
          <w:rFonts w:ascii="Nunito" w:cs="Nunito" w:eastAsia="Nunito" w:hAnsi="Nunito"/>
          <w:b w:val="1"/>
          <w:i w:val="0"/>
          <w:smallCaps w:val="0"/>
          <w:strike w:val="0"/>
          <w:sz w:val="22"/>
          <w:szCs w:val="22"/>
          <w:u w:val="none"/>
          <w:shd w:fill="auto" w:val="clear"/>
          <w:rtl w:val="0"/>
        </w:rPr>
        <w:t xml:space="preserve"> </w:t>
      </w:r>
      <w:r w:rsidDel="00000000" w:rsidR="00000000" w:rsidRPr="00000000">
        <w:rPr>
          <w:rtl w:val="0"/>
        </w:rPr>
      </w:r>
    </w:p>
    <w:p w:rsidR="00000000" w:rsidDel="00000000" w:rsidP="00000000" w:rsidRDefault="00000000" w:rsidRPr="00000000" w14:paraId="00000007">
      <w:pPr>
        <w:ind w:left="0" w:firstLine="0"/>
        <w:rPr>
          <w:rFonts w:ascii="Garamond" w:cs="Garamond" w:eastAsia="Garamond" w:hAnsi="Garamond"/>
          <w:b w:val="1"/>
          <w:color w:val="980000"/>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Nunito" w:cs="Nunito" w:eastAsia="Nunito" w:hAnsi="Nunito"/>
          <w:b w:val="1"/>
          <w:sz w:val="20"/>
          <w:szCs w:val="20"/>
        </w:rPr>
      </w:pPr>
      <w:r w:rsidDel="00000000" w:rsidR="00000000" w:rsidRPr="00000000">
        <w:rPr>
          <w:rFonts w:ascii="Garamond" w:cs="Garamond" w:eastAsia="Garamond" w:hAnsi="Garamond"/>
          <w:b w:val="1"/>
          <w:i w:val="0"/>
          <w:smallCaps w:val="0"/>
          <w:strike w:val="0"/>
          <w:color w:val="980000"/>
          <w:u w:val="none"/>
          <w:shd w:fill="auto" w:val="clear"/>
          <w:rtl w:val="0"/>
        </w:rPr>
        <w:t xml:space="preserve">Course description</w:t>
      </w:r>
      <w:r w:rsidDel="00000000" w:rsidR="00000000" w:rsidRPr="00000000">
        <w:rPr>
          <w:rFonts w:ascii="Garamond" w:cs="Garamond" w:eastAsia="Garamond" w:hAnsi="Garamond"/>
          <w:b w:val="1"/>
          <w:i w:val="0"/>
          <w:smallCaps w:val="0"/>
          <w:strike w:val="0"/>
          <w:color w:val="980000"/>
          <w:sz w:val="22"/>
          <w:szCs w:val="22"/>
          <w:u w:val="none"/>
          <w:shd w:fill="auto" w:val="clear"/>
          <w:rtl w:val="0"/>
        </w:rPr>
        <w:t xml:space="preserve">:</w:t>
      </w:r>
      <w:r w:rsidDel="00000000" w:rsidR="00000000" w:rsidRPr="00000000">
        <w:rPr>
          <w:rFonts w:ascii="Garamond" w:cs="Garamond" w:eastAsia="Garamond" w:hAnsi="Garamond"/>
          <w:i w:val="0"/>
          <w:smallCaps w:val="0"/>
          <w:strike w:val="0"/>
          <w:color w:val="9900ff"/>
          <w:sz w:val="22"/>
          <w:szCs w:val="22"/>
          <w:u w:val="none"/>
          <w:shd w:fill="auto" w:val="clear"/>
          <w:rtl w:val="0"/>
        </w:rPr>
        <w:t xml:space="preserve"> </w:t>
      </w:r>
      <w:r w:rsidDel="00000000" w:rsidR="00000000" w:rsidRPr="00000000">
        <w:rPr>
          <w:rFonts w:ascii="Nunito" w:cs="Nunito" w:eastAsia="Nunito" w:hAnsi="Nunito"/>
          <w:b w:val="1"/>
          <w:i w:val="0"/>
          <w:smallCaps w:val="0"/>
          <w:strike w:val="0"/>
          <w:color w:val="3c78d8"/>
          <w:sz w:val="20"/>
          <w:szCs w:val="20"/>
          <w:u w:val="none"/>
          <w:shd w:fill="auto" w:val="clear"/>
          <w:rtl w:val="0"/>
        </w:rPr>
        <w:t xml:space="preserve"> </w:t>
      </w:r>
      <w:r w:rsidDel="00000000" w:rsidR="00000000" w:rsidRPr="00000000">
        <w:rPr>
          <w:rFonts w:ascii="Nunito" w:cs="Nunito" w:eastAsia="Nunito" w:hAnsi="Nunito"/>
          <w:b w:val="1"/>
          <w:sz w:val="20"/>
          <w:szCs w:val="20"/>
          <w:rtl w:val="0"/>
        </w:rPr>
        <w:t xml:space="preserve">This is a senior elective course involving the construction of electronic circuits, the programming of a microcontroller, and the construction of a robot controlled by the microcontroller. This course will explore the basics of electronics and electronic circuits with an emphasis on their application in sensing the environment and controlling the motion of a robot. Since much digital circuitry is controlled by software, the development and debugging of appropriate software will also be covered in as much detail as time permits.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Nunito" w:cs="Nunito" w:eastAsia="Nunito" w:hAnsi="Nunito"/>
          <w:b w:val="1"/>
          <w:sz w:val="20"/>
          <w:szCs w:val="20"/>
        </w:rPr>
      </w:pPr>
      <w:r w:rsidDel="00000000" w:rsidR="00000000" w:rsidRPr="00000000">
        <w:rPr>
          <w:rFonts w:ascii="Nunito" w:cs="Nunito" w:eastAsia="Nunito" w:hAnsi="Nunito"/>
          <w:b w:val="1"/>
          <w:color w:val="b45f06"/>
          <w:sz w:val="20"/>
          <w:szCs w:val="20"/>
          <w:rtl w:val="0"/>
        </w:rPr>
        <w:t xml:space="preserve">Requirements: </w:t>
      </w:r>
      <w:r w:rsidDel="00000000" w:rsidR="00000000" w:rsidRPr="00000000">
        <w:rPr>
          <w:rFonts w:ascii="Nunito" w:cs="Nunito" w:eastAsia="Nunito" w:hAnsi="Nunito"/>
          <w:b w:val="1"/>
          <w:sz w:val="20"/>
          <w:szCs w:val="20"/>
          <w:u w:val="single"/>
          <w:rtl w:val="0"/>
        </w:rPr>
        <w:t xml:space="preserve">Each student must have a properly functioning PC/MAC/Chromebook computer with Internet access and an available, functioning USB port.</w:t>
      </w:r>
      <w:r w:rsidDel="00000000" w:rsidR="00000000" w:rsidRPr="00000000">
        <w:rPr>
          <w:rFonts w:ascii="Nunito" w:cs="Nunito" w:eastAsia="Nunito" w:hAnsi="Nunito"/>
          <w:b w:val="1"/>
          <w:sz w:val="20"/>
          <w:szCs w:val="20"/>
          <w:rtl w:val="0"/>
        </w:rPr>
        <w:t xml:space="preserve"> The computer must be able to run the Parallax software. Each student must have a notebook for the course. They will be allowed to use this notebook on at least some tests and on all projects.  The iPad will NOT satisfy this requirement because it cannot run the Parallax software.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Nunito" w:cs="Nunito" w:eastAsia="Nunito" w:hAnsi="Nunito"/>
          <w:b w:val="1"/>
          <w:color w:val="bf9000"/>
          <w:sz w:val="20"/>
          <w:szCs w:val="20"/>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Nunito" w:cs="Nunito" w:eastAsia="Nunito" w:hAnsi="Nunito"/>
          <w:b w:val="1"/>
          <w:color w:val="bf9000"/>
          <w:sz w:val="20"/>
          <w:szCs w:val="20"/>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Nunito" w:cs="Nunito" w:eastAsia="Nunito" w:hAnsi="Nunito"/>
          <w:b w:val="1"/>
          <w:i w:val="0"/>
          <w:smallCaps w:val="0"/>
          <w:strike w:val="0"/>
          <w:color w:val="85200c"/>
          <w:sz w:val="20"/>
          <w:szCs w:val="20"/>
          <w:u w:val="single"/>
          <w:shd w:fill="auto" w:val="clear"/>
        </w:rPr>
      </w:pPr>
      <w:r w:rsidDel="00000000" w:rsidR="00000000" w:rsidRPr="00000000">
        <w:rPr>
          <w:rFonts w:ascii="Nunito" w:cs="Nunito" w:eastAsia="Nunito" w:hAnsi="Nunito"/>
          <w:b w:val="1"/>
          <w:sz w:val="20"/>
          <w:szCs w:val="20"/>
          <w:rtl w:val="0"/>
        </w:rPr>
        <w:t xml:space="preserve">    </w:t>
      </w:r>
      <w:r w:rsidDel="00000000" w:rsidR="00000000" w:rsidRPr="00000000">
        <w:rPr>
          <w:rFonts w:ascii="Nunito" w:cs="Nunito" w:eastAsia="Nunito" w:hAnsi="Nunito"/>
          <w:b w:val="1"/>
          <w:color w:val="85200c"/>
          <w:sz w:val="20"/>
          <w:szCs w:val="20"/>
          <w:rtl w:val="0"/>
        </w:rPr>
        <w:t xml:space="preserve"> </w:t>
      </w:r>
      <w:r w:rsidDel="00000000" w:rsidR="00000000" w:rsidRPr="00000000">
        <w:rPr>
          <w:rFonts w:ascii="Nunito" w:cs="Nunito" w:eastAsia="Nunito" w:hAnsi="Nunito"/>
          <w:b w:val="1"/>
          <w:i w:val="0"/>
          <w:smallCaps w:val="0"/>
          <w:strike w:val="0"/>
          <w:color w:val="85200c"/>
          <w:sz w:val="20"/>
          <w:szCs w:val="20"/>
          <w:u w:val="single"/>
          <w:shd w:fill="auto" w:val="clear"/>
          <w:rtl w:val="0"/>
        </w:rPr>
        <w:t xml:space="preserve">BIG IDEAS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Nunito" w:cs="Nunito" w:eastAsia="Nunito" w:hAnsi="Nunito"/>
          <w:b w:val="1"/>
          <w:color w:val="85200c"/>
          <w:sz w:val="20"/>
          <w:szCs w:val="20"/>
        </w:rPr>
      </w:pPr>
      <w:r w:rsidDel="00000000" w:rsidR="00000000" w:rsidRPr="00000000">
        <w:rPr>
          <w:rFonts w:ascii="Nunito" w:cs="Nunito" w:eastAsia="Nunito" w:hAnsi="Nunito"/>
          <w:b w:val="1"/>
          <w:i w:val="0"/>
          <w:smallCaps w:val="0"/>
          <w:strike w:val="0"/>
          <w:color w:val="85200c"/>
          <w:sz w:val="20"/>
          <w:szCs w:val="20"/>
          <w:u w:val="none"/>
          <w:shd w:fill="auto" w:val="clear"/>
          <w:rtl w:val="0"/>
        </w:rPr>
        <w:t xml:space="preserve">1 –</w:t>
      </w:r>
      <w:r w:rsidDel="00000000" w:rsidR="00000000" w:rsidRPr="00000000">
        <w:rPr>
          <w:rFonts w:ascii="Nunito" w:cs="Nunito" w:eastAsia="Nunito" w:hAnsi="Nunito"/>
          <w:b w:val="1"/>
          <w:color w:val="85200c"/>
          <w:sz w:val="20"/>
          <w:szCs w:val="20"/>
          <w:rtl w:val="0"/>
        </w:rPr>
        <w:t xml:space="preserve">Intro. to programming</w:t>
      </w:r>
      <w:r w:rsidDel="00000000" w:rsidR="00000000" w:rsidRPr="00000000">
        <w:rPr>
          <w:rFonts w:ascii="Nunito" w:cs="Nunito" w:eastAsia="Nunito" w:hAnsi="Nunito"/>
          <w:b w:val="1"/>
          <w:i w:val="0"/>
          <w:smallCaps w:val="0"/>
          <w:strike w:val="0"/>
          <w:color w:val="85200c"/>
          <w:sz w:val="20"/>
          <w:szCs w:val="20"/>
          <w:u w:val="none"/>
          <w:shd w:fill="auto" w:val="clear"/>
          <w:rtl w:val="0"/>
        </w:rPr>
        <w:tab/>
        <w:tab/>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Nunito" w:cs="Nunito" w:eastAsia="Nunito" w:hAnsi="Nunito"/>
          <w:b w:val="1"/>
          <w:color w:val="85200c"/>
          <w:sz w:val="20"/>
          <w:szCs w:val="20"/>
        </w:rPr>
      </w:pPr>
      <w:r w:rsidDel="00000000" w:rsidR="00000000" w:rsidRPr="00000000">
        <w:rPr>
          <w:rFonts w:ascii="Nunito" w:cs="Nunito" w:eastAsia="Nunito" w:hAnsi="Nunito"/>
          <w:b w:val="1"/>
          <w:i w:val="0"/>
          <w:smallCaps w:val="0"/>
          <w:strike w:val="0"/>
          <w:color w:val="85200c"/>
          <w:sz w:val="20"/>
          <w:szCs w:val="20"/>
          <w:u w:val="none"/>
          <w:shd w:fill="auto" w:val="clear"/>
          <w:rtl w:val="0"/>
        </w:rPr>
        <w:t xml:space="preserve">2 – </w:t>
      </w:r>
      <w:r w:rsidDel="00000000" w:rsidR="00000000" w:rsidRPr="00000000">
        <w:rPr>
          <w:rFonts w:ascii="Nunito" w:cs="Nunito" w:eastAsia="Nunito" w:hAnsi="Nunito"/>
          <w:b w:val="1"/>
          <w:color w:val="85200c"/>
          <w:sz w:val="20"/>
          <w:szCs w:val="20"/>
          <w:rtl w:val="0"/>
        </w:rPr>
        <w:t xml:space="preserve">Electrical Components: resistors, diodes, capacitors, integrated circuits, servos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Nunito" w:cs="Nunito" w:eastAsia="Nunito" w:hAnsi="Nunito"/>
          <w:b w:val="1"/>
          <w:color w:val="85200c"/>
          <w:sz w:val="20"/>
          <w:szCs w:val="20"/>
        </w:rPr>
      </w:pPr>
      <w:r w:rsidDel="00000000" w:rsidR="00000000" w:rsidRPr="00000000">
        <w:rPr>
          <w:rFonts w:ascii="Nunito" w:cs="Nunito" w:eastAsia="Nunito" w:hAnsi="Nunito"/>
          <w:b w:val="1"/>
          <w:color w:val="85200c"/>
          <w:sz w:val="20"/>
          <w:szCs w:val="20"/>
          <w:rtl w:val="0"/>
        </w:rPr>
        <w:t xml:space="preserve">3 – Use of the multimeter</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Nunito" w:cs="Nunito" w:eastAsia="Nunito" w:hAnsi="Nunito"/>
          <w:b w:val="1"/>
          <w:i w:val="0"/>
          <w:smallCaps w:val="0"/>
          <w:strike w:val="0"/>
          <w:color w:val="85200c"/>
          <w:sz w:val="20"/>
          <w:szCs w:val="20"/>
          <w:u w:val="none"/>
          <w:shd w:fill="auto" w:val="clear"/>
        </w:rPr>
      </w:pPr>
      <w:r w:rsidDel="00000000" w:rsidR="00000000" w:rsidRPr="00000000">
        <w:rPr>
          <w:rFonts w:ascii="Nunito" w:cs="Nunito" w:eastAsia="Nunito" w:hAnsi="Nunito"/>
          <w:b w:val="1"/>
          <w:i w:val="0"/>
          <w:smallCaps w:val="0"/>
          <w:strike w:val="0"/>
          <w:color w:val="85200c"/>
          <w:sz w:val="20"/>
          <w:szCs w:val="20"/>
          <w:u w:val="none"/>
          <w:shd w:fill="auto" w:val="clear"/>
          <w:rtl w:val="0"/>
        </w:rPr>
        <w:t xml:space="preserve">4 – The Schematic Diagram</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Nunito" w:cs="Nunito" w:eastAsia="Nunito" w:hAnsi="Nunito"/>
          <w:b w:val="1"/>
          <w:color w:val="85200c"/>
          <w:sz w:val="20"/>
          <w:szCs w:val="20"/>
        </w:rPr>
      </w:pPr>
      <w:r w:rsidDel="00000000" w:rsidR="00000000" w:rsidRPr="00000000">
        <w:rPr>
          <w:rFonts w:ascii="Nunito" w:cs="Nunito" w:eastAsia="Nunito" w:hAnsi="Nunito"/>
          <w:b w:val="1"/>
          <w:i w:val="0"/>
          <w:smallCaps w:val="0"/>
          <w:strike w:val="0"/>
          <w:color w:val="85200c"/>
          <w:sz w:val="20"/>
          <w:szCs w:val="20"/>
          <w:u w:val="none"/>
          <w:shd w:fill="auto" w:val="clear"/>
          <w:rtl w:val="0"/>
        </w:rPr>
        <w:t xml:space="preserve">5 – </w:t>
      </w:r>
      <w:r w:rsidDel="00000000" w:rsidR="00000000" w:rsidRPr="00000000">
        <w:rPr>
          <w:rFonts w:ascii="Nunito" w:cs="Nunito" w:eastAsia="Nunito" w:hAnsi="Nunito"/>
          <w:b w:val="1"/>
          <w:color w:val="85200c"/>
          <w:sz w:val="20"/>
          <w:szCs w:val="20"/>
          <w:rtl w:val="0"/>
        </w:rPr>
        <w:t xml:space="preserve">More programming concepts</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Nunito" w:cs="Nunito" w:eastAsia="Nunito" w:hAnsi="Nunito"/>
          <w:b w:val="1"/>
          <w:color w:val="85200c"/>
          <w:sz w:val="20"/>
          <w:szCs w:val="20"/>
        </w:rPr>
      </w:pPr>
      <w:r w:rsidDel="00000000" w:rsidR="00000000" w:rsidRPr="00000000">
        <w:rPr>
          <w:rFonts w:ascii="Nunito" w:cs="Nunito" w:eastAsia="Nunito" w:hAnsi="Nunito"/>
          <w:b w:val="1"/>
          <w:color w:val="85200c"/>
          <w:sz w:val="20"/>
          <w:szCs w:val="20"/>
          <w:rtl w:val="0"/>
        </w:rPr>
        <w:t xml:space="preserve">6 – Navigating a maze using various sensors.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Nunito" w:cs="Nunito" w:eastAsia="Nunito" w:hAnsi="Nunito"/>
          <w:b w:val="1"/>
          <w:i w:val="0"/>
          <w:smallCaps w:val="0"/>
          <w:strike w:val="0"/>
          <w:color w:val="85200c"/>
          <w:sz w:val="20"/>
          <w:szCs w:val="20"/>
          <w:u w:val="none"/>
          <w:shd w:fill="auto" w:val="clear"/>
        </w:rPr>
      </w:pPr>
      <w:r w:rsidDel="00000000" w:rsidR="00000000" w:rsidRPr="00000000">
        <w:rPr>
          <w:rFonts w:ascii="Nunito" w:cs="Nunito" w:eastAsia="Nunito" w:hAnsi="Nunito"/>
          <w:b w:val="1"/>
          <w:i w:val="0"/>
          <w:smallCaps w:val="0"/>
          <w:strike w:val="0"/>
          <w:color w:val="85200c"/>
          <w:sz w:val="20"/>
          <w:szCs w:val="20"/>
          <w:u w:val="none"/>
          <w:shd w:fill="auto" w:val="clear"/>
          <w:rtl w:val="0"/>
        </w:rPr>
        <w:tab/>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unito" w:cs="Nunito" w:eastAsia="Nunito" w:hAnsi="Nunito"/>
          <w:b w:val="1"/>
          <w:color w:val="85200c"/>
          <w:sz w:val="20"/>
          <w:szCs w:val="20"/>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192" w:lineRule="auto"/>
        <w:ind w:left="0" w:right="0" w:firstLine="0"/>
        <w:jc w:val="both"/>
        <w:rPr>
          <w:rFonts w:ascii="Nunito" w:cs="Nunito" w:eastAsia="Nunito" w:hAnsi="Nunito"/>
          <w:b w:val="1"/>
          <w:i w:val="0"/>
          <w:smallCaps w:val="0"/>
          <w:strike w:val="0"/>
          <w:color w:val="85200c"/>
          <w:sz w:val="22"/>
          <w:szCs w:val="22"/>
          <w:u w:val="none"/>
          <w:shd w:fill="auto" w:val="clear"/>
        </w:rPr>
      </w:pPr>
      <w:r w:rsidDel="00000000" w:rsidR="00000000" w:rsidRPr="00000000">
        <w:rPr>
          <w:rFonts w:ascii="Garamond" w:cs="Garamond" w:eastAsia="Garamond" w:hAnsi="Garamond"/>
          <w:b w:val="1"/>
          <w:i w:val="0"/>
          <w:smallCaps w:val="0"/>
          <w:strike w:val="0"/>
          <w:color w:val="85200c"/>
          <w:u w:val="none"/>
          <w:shd w:fill="auto" w:val="clear"/>
          <w:rtl w:val="0"/>
        </w:rPr>
        <w:t xml:space="preserve">TEXTS &amp; MATERIALS</w:t>
      </w:r>
      <w:r w:rsidDel="00000000" w:rsidR="00000000" w:rsidRPr="00000000">
        <w:rPr>
          <w:rFonts w:ascii="Nunito" w:cs="Nunito" w:eastAsia="Nunito" w:hAnsi="Nunito"/>
          <w:b w:val="1"/>
          <w:i w:val="0"/>
          <w:smallCaps w:val="0"/>
          <w:strike w:val="0"/>
          <w:color w:val="85200c"/>
          <w:sz w:val="22"/>
          <w:szCs w:val="22"/>
          <w:u w:val="none"/>
          <w:shd w:fill="auto" w:val="clear"/>
          <w:rtl w:val="0"/>
        </w:rPr>
        <w:t xml:space="preserv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00" w:before="0" w:line="192" w:lineRule="auto"/>
        <w:ind w:left="0" w:right="0" w:firstLine="0"/>
        <w:jc w:val="both"/>
        <w:rPr>
          <w:rFonts w:ascii="Nunito" w:cs="Nunito" w:eastAsia="Nunito" w:hAnsi="Nunito"/>
          <w:b w:val="1"/>
          <w:i w:val="0"/>
          <w:smallCaps w:val="0"/>
          <w:strike w:val="0"/>
          <w:sz w:val="20"/>
          <w:szCs w:val="20"/>
          <w:u w:val="none"/>
          <w:shd w:fill="auto" w:val="clear"/>
        </w:rPr>
      </w:pPr>
      <w:r w:rsidDel="00000000" w:rsidR="00000000" w:rsidRPr="00000000">
        <w:rPr>
          <w:rFonts w:ascii="Century Gothic" w:cs="Century Gothic" w:eastAsia="Century Gothic" w:hAnsi="Century Gothic"/>
          <w:b w:val="1"/>
          <w:color w:val="85200c"/>
          <w:sz w:val="22"/>
          <w:szCs w:val="22"/>
          <w:rtl w:val="0"/>
        </w:rPr>
        <w:t xml:space="preserve">There is no printed text for this course. Tutorials and reference materials are all online. For that reason, each student must have a PC, MAC or Chromebook which can access the Internet and has a USB port available and can run the Parallax software and interface with the projects. </w:t>
      </w:r>
      <w:r w:rsidDel="00000000" w:rsidR="00000000" w:rsidRPr="00000000">
        <w:rPr>
          <w:rFonts w:ascii="Century Gothic" w:cs="Century Gothic" w:eastAsia="Century Gothic" w:hAnsi="Century Gothic"/>
          <w:b w:val="1"/>
          <w:i w:val="0"/>
          <w:smallCaps w:val="0"/>
          <w:strike w:val="0"/>
          <w:color w:val="85200c"/>
          <w:sz w:val="22"/>
          <w:szCs w:val="22"/>
          <w:u w:val="none"/>
          <w:shd w:fill="auto" w:val="clear"/>
          <w:rtl w:val="0"/>
        </w:rPr>
        <w:t xml:space="preserve"> </w:t>
      </w:r>
      <w:r w:rsidDel="00000000" w:rsidR="00000000" w:rsidRPr="00000000">
        <w:rPr>
          <w:rFonts w:ascii="Times New Roman" w:cs="Times New Roman" w:eastAsia="Times New Roman" w:hAnsi="Times New Roman"/>
          <w:b w:val="1"/>
          <w:i w:val="0"/>
          <w:smallCaps w:val="0"/>
          <w:strike w:val="0"/>
          <w:color w:val="85200c"/>
          <w:sz w:val="22"/>
          <w:szCs w:val="22"/>
          <w:u w:val="none"/>
          <w:shd w:fill="auto" w:val="clear"/>
          <w:rtl w:val="0"/>
        </w:rPr>
        <w:t xml:space="preserve">     </w:t>
      </w:r>
      <w:r w:rsidDel="00000000" w:rsidR="00000000" w:rsidRPr="00000000">
        <w:rPr>
          <w:rFonts w:ascii="Times New Roman" w:cs="Times New Roman" w:eastAsia="Times New Roman" w:hAnsi="Times New Roman"/>
          <w:b w:val="1"/>
          <w:i w:val="0"/>
          <w:smallCaps w:val="0"/>
          <w:strike w:val="0"/>
          <w:color w:val="85200c"/>
          <w:sz w:val="24"/>
          <w:szCs w:val="24"/>
          <w:u w:val="none"/>
          <w:shd w:fill="auto" w:val="clear"/>
          <w:rtl w:val="0"/>
        </w:rPr>
        <w:t xml:space="preserve">          </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color w:val="85200c"/>
          <w:sz w:val="22"/>
          <w:szCs w:val="22"/>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sz w:val="22"/>
          <w:szCs w:val="22"/>
        </w:rPr>
      </w:pPr>
      <w:r w:rsidDel="00000000" w:rsidR="00000000" w:rsidRPr="00000000">
        <w:rPr>
          <w:rFonts w:ascii="Garamond" w:cs="Garamond" w:eastAsia="Garamond" w:hAnsi="Garamond"/>
          <w:b w:val="1"/>
          <w:color w:val="85200c"/>
          <w:sz w:val="26"/>
          <w:szCs w:val="26"/>
          <w:rtl w:val="0"/>
        </w:rPr>
        <w:t xml:space="preserve">Behavior :</w:t>
      </w:r>
      <w:r w:rsidDel="00000000" w:rsidR="00000000" w:rsidRPr="00000000">
        <w:rPr>
          <w:rFonts w:ascii="Nunito" w:cs="Nunito" w:eastAsia="Nunito" w:hAnsi="Nunito"/>
          <w:b w:val="1"/>
          <w:color w:val="85200c"/>
          <w:rtl w:val="0"/>
        </w:rPr>
        <w:t xml:space="preserve"> </w:t>
      </w:r>
      <w:r w:rsidDel="00000000" w:rsidR="00000000" w:rsidRPr="00000000">
        <w:rPr>
          <w:rFonts w:ascii="Nunito" w:cs="Nunito" w:eastAsia="Nunito" w:hAnsi="Nunito"/>
          <w:sz w:val="22"/>
          <w:szCs w:val="22"/>
          <w:rtl w:val="0"/>
        </w:rPr>
        <w:t xml:space="preserve">Minds are </w:t>
      </w:r>
      <w:r w:rsidDel="00000000" w:rsidR="00000000" w:rsidRPr="00000000">
        <w:rPr>
          <w:rFonts w:ascii="Merriweather" w:cs="Merriweather" w:eastAsia="Merriweather" w:hAnsi="Merriweather"/>
          <w:b w:val="1"/>
          <w:sz w:val="22"/>
          <w:szCs w:val="22"/>
          <w:rtl w:val="0"/>
        </w:rPr>
        <w:t xml:space="preserve">ON Electronics/Robotics </w:t>
      </w:r>
      <w:r w:rsidDel="00000000" w:rsidR="00000000" w:rsidRPr="00000000">
        <w:rPr>
          <w:rFonts w:ascii="Nunito" w:cs="Nunito" w:eastAsia="Nunito" w:hAnsi="Nunito"/>
          <w:sz w:val="22"/>
          <w:szCs w:val="22"/>
          <w:rtl w:val="0"/>
        </w:rPr>
        <w:t xml:space="preserve">in the  classroom for 42 minutes! This means</w:t>
      </w:r>
    </w:p>
    <w:p w:rsidR="00000000" w:rsidDel="00000000" w:rsidP="00000000" w:rsidRDefault="00000000" w:rsidRPr="00000000" w14:paraId="0000001A">
      <w:pPr>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Respecting yourself, your peers, and all adults in our classrooms. Always.</w:t>
      </w:r>
    </w:p>
    <w:p w:rsidR="00000000" w:rsidDel="00000000" w:rsidP="00000000" w:rsidRDefault="00000000" w:rsidRPr="00000000" w14:paraId="0000001B">
      <w:pPr>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Do NOT be distracted by your phone!  This kind of mental discipline will be good for you even after graduation.</w:t>
      </w:r>
    </w:p>
    <w:p w:rsidR="00000000" w:rsidDel="00000000" w:rsidP="00000000" w:rsidRDefault="00000000" w:rsidRPr="00000000" w14:paraId="0000001C">
      <w:pPr>
        <w:jc w:val="both"/>
        <w:rPr>
          <w:rFonts w:ascii="Nunito" w:cs="Nunito" w:eastAsia="Nunito" w:hAnsi="Nunito"/>
          <w:sz w:val="22"/>
          <w:szCs w:val="22"/>
        </w:rPr>
      </w:pPr>
      <w:r w:rsidDel="00000000" w:rsidR="00000000" w:rsidRPr="00000000">
        <w:rPr>
          <w:rFonts w:ascii="Nunito" w:cs="Nunito" w:eastAsia="Nunito" w:hAnsi="Nunito"/>
          <w:sz w:val="22"/>
          <w:szCs w:val="22"/>
          <w:rtl w:val="0"/>
        </w:rPr>
        <w:t xml:space="preserve">Follow directions. ASK if you have a question.  </w:t>
      </w:r>
    </w:p>
    <w:p w:rsidR="00000000" w:rsidDel="00000000" w:rsidP="00000000" w:rsidRDefault="00000000" w:rsidRPr="00000000" w14:paraId="0000001D">
      <w:pPr>
        <w:jc w:val="both"/>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01E">
      <w:pPr>
        <w:jc w:val="both"/>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01F">
      <w:pPr>
        <w:jc w:val="both"/>
        <w:rPr>
          <w:rFonts w:ascii="Nunito" w:cs="Nunito" w:eastAsia="Nunito" w:hAnsi="Nunito"/>
          <w:b w:val="1"/>
          <w:sz w:val="22"/>
          <w:szCs w:val="22"/>
        </w:rPr>
      </w:pPr>
      <w:r w:rsidDel="00000000" w:rsidR="00000000" w:rsidRPr="00000000">
        <w:rPr>
          <w:rFonts w:ascii="Nunito" w:cs="Nunito" w:eastAsia="Nunito" w:hAnsi="Nunito"/>
          <w:sz w:val="22"/>
          <w:szCs w:val="22"/>
          <w:rtl w:val="0"/>
        </w:rPr>
        <w:t xml:space="preserve">ALL Student Handbook rules are expected to be followed including no headphone use in the hallways outside of lunch periods. In addition, Science Department Lab Safety guidelines are in force.</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sz w:val="22"/>
          <w:szCs w:val="22"/>
        </w:rPr>
        <w:sectPr>
          <w:headerReference r:id="rId6" w:type="default"/>
          <w:headerReference r:id="rId7" w:type="first"/>
          <w:footerReference r:id="rId8" w:type="default"/>
          <w:footerReference r:id="rId9" w:type="first"/>
          <w:pgSz w:h="15840" w:w="12240" w:orient="portrait"/>
          <w:pgMar w:bottom="720" w:top="863.9999999999999" w:left="1080" w:right="720" w:header="720" w:footer="720"/>
          <w:pgNumType w:start="1"/>
          <w:titlePg w:val="1"/>
        </w:sect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b w:val="1"/>
          <w:color w:val="0b5394"/>
          <w:sz w:val="26"/>
          <w:szCs w:val="26"/>
        </w:rPr>
      </w:pPr>
      <w:r w:rsidDel="00000000" w:rsidR="00000000" w:rsidRPr="00000000">
        <w:rPr>
          <w:rFonts w:ascii="Garamond" w:cs="Garamond" w:eastAsia="Garamond" w:hAnsi="Garamond"/>
          <w:b w:val="1"/>
          <w:color w:val="980000"/>
          <w:sz w:val="26"/>
          <w:szCs w:val="26"/>
          <w:rtl w:val="0"/>
        </w:rPr>
        <w:t xml:space="preserve">Curricular Content:</w:t>
      </w:r>
      <w:r w:rsidDel="00000000" w:rsidR="00000000" w:rsidRPr="00000000">
        <w:rPr>
          <w:rFonts w:ascii="Garamond" w:cs="Garamond" w:eastAsia="Garamond" w:hAnsi="Garamond"/>
          <w:b w:val="1"/>
          <w:color w:val="0b5394"/>
          <w:sz w:val="26"/>
          <w:szCs w:val="26"/>
          <w:rtl w:val="0"/>
        </w:rPr>
        <w:t xml:space="preserve">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color w:val="0b5394"/>
          <w:sz w:val="20"/>
          <w:szCs w:val="20"/>
        </w:rPr>
      </w:pPr>
      <w:r w:rsidDel="00000000" w:rsidR="00000000" w:rsidRPr="00000000">
        <w:rPr>
          <w:rFonts w:ascii="Nunito" w:cs="Nunito" w:eastAsia="Nunito" w:hAnsi="Nunito"/>
          <w:b w:val="1"/>
          <w:color w:val="0b5394"/>
          <w:sz w:val="20"/>
          <w:szCs w:val="20"/>
          <w:rtl w:val="0"/>
        </w:rPr>
        <w:t xml:space="preserve">Work to achieve </w:t>
      </w:r>
      <w:r w:rsidDel="00000000" w:rsidR="00000000" w:rsidRPr="00000000">
        <w:rPr>
          <w:rFonts w:ascii="Nunito" w:cs="Nunito" w:eastAsia="Nunito" w:hAnsi="Nunito"/>
          <w:b w:val="1"/>
          <w:color w:val="980000"/>
          <w:sz w:val="20"/>
          <w:szCs w:val="20"/>
          <w:rtl w:val="0"/>
        </w:rPr>
        <w:t xml:space="preserve">your</w:t>
      </w:r>
      <w:r w:rsidDel="00000000" w:rsidR="00000000" w:rsidRPr="00000000">
        <w:rPr>
          <w:rFonts w:ascii="Nunito" w:cs="Nunito" w:eastAsia="Nunito" w:hAnsi="Nunito"/>
          <w:b w:val="1"/>
          <w:color w:val="0b5394"/>
          <w:sz w:val="20"/>
          <w:szCs w:val="20"/>
          <w:rtl w:val="0"/>
        </w:rPr>
        <w:t xml:space="preserve"> goals</w:t>
      </w:r>
      <w:r w:rsidDel="00000000" w:rsidR="00000000" w:rsidRPr="00000000">
        <w:rPr>
          <w:rFonts w:ascii="Nunito" w:cs="Nunito" w:eastAsia="Nunito" w:hAnsi="Nunito"/>
          <w:sz w:val="20"/>
          <w:szCs w:val="20"/>
          <w:rtl w:val="0"/>
        </w:rPr>
        <w:t xml:space="preserve">. </w:t>
      </w:r>
      <w:r w:rsidDel="00000000" w:rsidR="00000000" w:rsidRPr="00000000">
        <w:rPr>
          <w:rFonts w:ascii="Nunito" w:cs="Nunito" w:eastAsia="Nunito" w:hAnsi="Nunito"/>
          <w:color w:val="0b5394"/>
          <w:sz w:val="20"/>
          <w:szCs w:val="20"/>
          <w:rtl w:val="0"/>
        </w:rPr>
        <w:t xml:space="preserve">Do take time to read, take notes, and reflect on the concepts as you study those notes.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sz w:val="22"/>
          <w:szCs w:val="22"/>
        </w:rPr>
      </w:pPr>
      <w:r w:rsidDel="00000000" w:rsidR="00000000" w:rsidRPr="00000000">
        <w:rPr>
          <w:rtl w:val="0"/>
        </w:rPr>
      </w:r>
    </w:p>
    <w:tbl>
      <w:tblPr>
        <w:tblStyle w:val="Table1"/>
        <w:tblW w:w="10080.0" w:type="dxa"/>
        <w:jc w:val="left"/>
        <w:tblInd w:w="4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601"/>
        <w:gridCol w:w="2479"/>
        <w:tblGridChange w:id="0">
          <w:tblGrid>
            <w:gridCol w:w="7601"/>
            <w:gridCol w:w="2479"/>
          </w:tblGrid>
        </w:tblGridChange>
      </w:tblGrid>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i w:val="0"/>
                <w:smallCaps w:val="0"/>
                <w:strike w:val="0"/>
                <w:color w:val="980000"/>
                <w:sz w:val="20"/>
                <w:szCs w:val="20"/>
                <w:u w:val="none"/>
                <w:shd w:fill="auto" w:val="clear"/>
              </w:rPr>
            </w:pPr>
            <w:r w:rsidDel="00000000" w:rsidR="00000000" w:rsidRPr="00000000">
              <w:rPr>
                <w:rFonts w:ascii="Nunito" w:cs="Nunito" w:eastAsia="Nunito" w:hAnsi="Nunito"/>
                <w:b w:val="1"/>
                <w:i w:val="0"/>
                <w:smallCaps w:val="0"/>
                <w:strike w:val="0"/>
                <w:color w:val="980000"/>
                <w:sz w:val="20"/>
                <w:szCs w:val="20"/>
                <w:u w:val="none"/>
                <w:shd w:fill="auto" w:val="clear"/>
                <w:rtl w:val="0"/>
              </w:rPr>
              <w:t xml:space="preserve">QUARTER 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i w:val="0"/>
                <w:smallCaps w:val="0"/>
                <w:strike w:val="0"/>
                <w:color w:val="980000"/>
                <w:sz w:val="20"/>
                <w:szCs w:val="20"/>
                <w:u w:val="none"/>
                <w:shd w:fill="auto" w:val="clea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Nunito" w:cs="Nunito" w:eastAsia="Nunito" w:hAnsi="Nunito"/>
                <w:b w:val="1"/>
                <w:i w:val="0"/>
                <w:smallCaps w:val="0"/>
                <w:strike w:val="0"/>
                <w:sz w:val="20"/>
                <w:szCs w:val="20"/>
                <w:u w:val="none"/>
                <w:shd w:fill="auto" w:val="clear"/>
              </w:rPr>
            </w:pPr>
            <w:r w:rsidDel="00000000" w:rsidR="00000000" w:rsidRPr="00000000">
              <w:rPr>
                <w:rFonts w:ascii="Nunito" w:cs="Nunito" w:eastAsia="Nunito" w:hAnsi="Nunito"/>
                <w:b w:val="1"/>
                <w:sz w:val="20"/>
                <w:szCs w:val="20"/>
                <w:rtl w:val="0"/>
              </w:rPr>
              <w:t xml:space="preserve">The PDP8i an early microcomputer (Binary and octal numbers; programming)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i w:val="0"/>
                <w:smallCaps w:val="0"/>
                <w:strike w:val="0"/>
                <w:sz w:val="20"/>
                <w:szCs w:val="20"/>
                <w:u w:val="none"/>
                <w:shd w:fill="auto" w:val="clear"/>
              </w:rPr>
            </w:pPr>
            <w:r w:rsidDel="00000000" w:rsidR="00000000" w:rsidRPr="00000000">
              <w:rPr>
                <w:rFonts w:ascii="Nunito" w:cs="Nunito" w:eastAsia="Nunito" w:hAnsi="Nunito"/>
                <w:b w:val="1"/>
                <w:sz w:val="20"/>
                <w:szCs w:val="20"/>
                <w:rtl w:val="0"/>
              </w:rPr>
              <w:t xml:space="preserve">Demonstration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sz w:val="20"/>
                <w:szCs w:val="20"/>
                <w:u w:val="none"/>
                <w:shd w:fill="auto" w:val="clear"/>
              </w:rPr>
            </w:pPr>
            <w:r w:rsidDel="00000000" w:rsidR="00000000" w:rsidRPr="00000000">
              <w:rPr>
                <w:rFonts w:ascii="Nunito" w:cs="Nunito" w:eastAsia="Nunito" w:hAnsi="Nunito"/>
                <w:b w:val="1"/>
                <w:sz w:val="20"/>
                <w:szCs w:val="20"/>
                <w:rtl w:val="0"/>
              </w:rPr>
              <w:t xml:space="preserve">Building and controlling an LED circuit (Schematic Diagram)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Project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sz w:val="20"/>
                <w:szCs w:val="20"/>
                <w:u w:val="none"/>
                <w:shd w:fill="auto" w:val="clear"/>
              </w:rPr>
            </w:pPr>
            <w:r w:rsidDel="00000000" w:rsidR="00000000" w:rsidRPr="00000000">
              <w:rPr>
                <w:rFonts w:ascii="Nunito" w:cs="Nunito" w:eastAsia="Nunito" w:hAnsi="Nunito"/>
                <w:b w:val="1"/>
                <w:sz w:val="20"/>
                <w:szCs w:val="20"/>
                <w:rtl w:val="0"/>
              </w:rPr>
              <w:t xml:space="preserve">Digital control and the use of a servo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Demonstration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sz w:val="20"/>
                <w:szCs w:val="20"/>
                <w:u w:val="none"/>
                <w:shd w:fill="auto" w:val="clear"/>
              </w:rPr>
            </w:pPr>
            <w:r w:rsidDel="00000000" w:rsidR="00000000" w:rsidRPr="00000000">
              <w:rPr>
                <w:rFonts w:ascii="Nunito" w:cs="Nunito" w:eastAsia="Nunito" w:hAnsi="Nunito"/>
                <w:b w:val="1"/>
                <w:sz w:val="20"/>
                <w:szCs w:val="20"/>
                <w:rtl w:val="0"/>
              </w:rPr>
              <w:t xml:space="preserve">The traffic light and variations  (Planning a program)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i w:val="0"/>
                <w:smallCaps w:val="0"/>
                <w:strike w:val="0"/>
                <w:sz w:val="20"/>
                <w:szCs w:val="20"/>
                <w:u w:val="none"/>
                <w:shd w:fill="auto" w:val="clear"/>
              </w:rPr>
            </w:pPr>
            <w:r w:rsidDel="00000000" w:rsidR="00000000" w:rsidRPr="00000000">
              <w:rPr>
                <w:rFonts w:ascii="Nunito" w:cs="Nunito" w:eastAsia="Nunito" w:hAnsi="Nunito"/>
                <w:b w:val="1"/>
                <w:sz w:val="20"/>
                <w:szCs w:val="20"/>
                <w:rtl w:val="0"/>
              </w:rPr>
              <w:t xml:space="preserve">Project</w:t>
            </w:r>
            <w:r w:rsidDel="00000000" w:rsidR="00000000" w:rsidRPr="00000000">
              <w:rPr>
                <w:rtl w:val="0"/>
              </w:rPr>
            </w:r>
          </w:p>
        </w:tc>
      </w:tr>
      <w:tr>
        <w:trPr>
          <w:cantSplit w:val="0"/>
          <w:trHeight w:val="3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E">
            <w:pPr>
              <w:rPr>
                <w:rFonts w:ascii="Nunito" w:cs="Nunito" w:eastAsia="Nunito" w:hAnsi="Nunito"/>
                <w:color w:val="980000"/>
                <w:sz w:val="20"/>
                <w:szCs w:val="20"/>
              </w:rPr>
            </w:pPr>
            <w:r w:rsidDel="00000000" w:rsidR="00000000" w:rsidRPr="00000000">
              <w:rPr>
                <w:rFonts w:ascii="Nunito" w:cs="Nunito" w:eastAsia="Nunito" w:hAnsi="Nunito"/>
                <w:b w:val="1"/>
                <w:color w:val="980000"/>
                <w:sz w:val="20"/>
                <w:szCs w:val="20"/>
                <w:rtl w:val="0"/>
              </w:rPr>
              <w:t xml:space="preserve">QUARTER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F">
            <w:pPr>
              <w:jc w:val="center"/>
              <w:rPr>
                <w:rFonts w:ascii="Nunito" w:cs="Nunito" w:eastAsia="Nunito" w:hAnsi="Nunito"/>
                <w:color w:val="98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0">
            <w:pPr>
              <w:spacing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Frequency and sound, also 7-segment display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1">
            <w:pPr>
              <w:spacing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Demonstration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2">
            <w:pPr>
              <w:spacing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Railroad crossing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3">
            <w:pPr>
              <w:spacing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Project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4">
            <w:pPr>
              <w:spacing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Burglar alarm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5">
            <w:pPr>
              <w:spacing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Project</w:t>
            </w:r>
          </w:p>
        </w:tc>
      </w:tr>
      <w:tr>
        <w:trPr>
          <w:cantSplit w:val="0"/>
          <w:trHeight w:val="383.0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6">
            <w:pPr>
              <w:spacing w:line="36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Fire Alarm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Project</w:t>
            </w:r>
          </w:p>
        </w:tc>
      </w:tr>
      <w:tr>
        <w:trPr>
          <w:cantSplit w:val="0"/>
          <w:trHeight w:val="3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8">
            <w:pPr>
              <w:rPr>
                <w:rFonts w:ascii="Nunito" w:cs="Nunito" w:eastAsia="Nunito" w:hAnsi="Nunito"/>
                <w:color w:val="980000"/>
                <w:sz w:val="20"/>
                <w:szCs w:val="20"/>
              </w:rPr>
            </w:pPr>
            <w:r w:rsidDel="00000000" w:rsidR="00000000" w:rsidRPr="00000000">
              <w:rPr>
                <w:rFonts w:ascii="Nunito" w:cs="Nunito" w:eastAsia="Nunito" w:hAnsi="Nunito"/>
                <w:b w:val="1"/>
                <w:color w:val="980000"/>
                <w:sz w:val="20"/>
                <w:szCs w:val="20"/>
                <w:rtl w:val="0"/>
              </w:rPr>
              <w:t xml:space="preserve">QUARTER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9">
            <w:pPr>
              <w:jc w:val="center"/>
              <w:rPr>
                <w:rFonts w:ascii="Nunito" w:cs="Nunito" w:eastAsia="Nunito" w:hAnsi="Nunito"/>
                <w:color w:val="cc0000"/>
                <w:sz w:val="20"/>
                <w:szCs w:val="20"/>
              </w:rPr>
            </w:pPr>
            <w:r w:rsidDel="00000000" w:rsidR="00000000" w:rsidRPr="00000000">
              <w:rPr>
                <w:rFonts w:ascii="Nunito" w:cs="Nunito" w:eastAsia="Nunito" w:hAnsi="Nunito"/>
                <w:i w:val="1"/>
                <w:sz w:val="20"/>
                <w:szCs w:val="20"/>
                <w:rtl w:val="0"/>
              </w:rPr>
              <w:t xml:space="preserve">   </w:t>
            </w:r>
            <w:r w:rsidDel="00000000" w:rsidR="00000000" w:rsidRPr="00000000">
              <w:rPr>
                <w:rtl w:val="0"/>
              </w:rPr>
            </w:r>
          </w:p>
        </w:tc>
      </w:tr>
      <w:tr>
        <w:trPr>
          <w:cantSplit w:val="0"/>
          <w:trHeight w:val="3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A">
            <w:pP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Building the Activity Bot and navigation (Dead Reckoning)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B">
            <w:pPr>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Project</w:t>
            </w:r>
          </w:p>
        </w:tc>
      </w:tr>
      <w:tr>
        <w:trPr>
          <w:cantSplit w:val="0"/>
          <w:trHeight w:val="3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C">
            <w:pP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Navigation by whiskers and sonar (also scanning sonar)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D">
            <w:pPr>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Demonstration/Project</w:t>
            </w:r>
          </w:p>
        </w:tc>
      </w:tr>
      <w:tr>
        <w:trPr>
          <w:cantSplit w:val="0"/>
          <w:trHeight w:val="3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E">
            <w:pPr>
              <w:spacing w:line="36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Use of Infrared headlights (optional topic) Also Remote Operated Vehicle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F">
            <w:pPr>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Demonstration/Project</w:t>
            </w:r>
          </w:p>
        </w:tc>
      </w:tr>
      <w:tr>
        <w:trPr>
          <w:cantSplit w:val="0"/>
          <w:trHeight w:val="3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rPr>
                <w:rFonts w:ascii="Nunito" w:cs="Nunito" w:eastAsia="Nunito" w:hAnsi="Nunito"/>
                <w:color w:val="980000"/>
                <w:sz w:val="20"/>
                <w:szCs w:val="20"/>
              </w:rPr>
            </w:pPr>
            <w:r w:rsidDel="00000000" w:rsidR="00000000" w:rsidRPr="00000000">
              <w:rPr>
                <w:rFonts w:ascii="Nunito" w:cs="Nunito" w:eastAsia="Nunito" w:hAnsi="Nunito"/>
                <w:b w:val="1"/>
                <w:color w:val="980000"/>
                <w:sz w:val="20"/>
                <w:szCs w:val="20"/>
                <w:rtl w:val="0"/>
              </w:rPr>
              <w:t xml:space="preserve">QUARTER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1">
            <w:pPr>
              <w:jc w:val="center"/>
              <w:rPr>
                <w:rFonts w:ascii="Nunito" w:cs="Nunito" w:eastAsia="Nunito" w:hAnsi="Nunito"/>
                <w:color w:val="980000"/>
                <w:sz w:val="20"/>
                <w:szCs w:val="20"/>
              </w:rPr>
            </w:pPr>
            <w:r w:rsidDel="00000000" w:rsidR="00000000" w:rsidRPr="00000000">
              <w:rPr>
                <w:rtl w:val="0"/>
              </w:rPr>
            </w:r>
          </w:p>
        </w:tc>
      </w:tr>
      <w:tr>
        <w:trPr>
          <w:cantSplit w:val="0"/>
          <w:trHeight w:val="3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spacing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Students choose a project from a list. Alternatively, groups may propose an original project which is not on the list.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3">
            <w:pPr>
              <w:spacing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Project</w:t>
            </w:r>
          </w:p>
        </w:tc>
      </w:tr>
    </w:tb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color w:val="980000"/>
          <w:sz w:val="22"/>
          <w:szCs w:val="22"/>
        </w:rPr>
      </w:pPr>
      <w:r w:rsidDel="00000000" w:rsidR="00000000" w:rsidRPr="00000000">
        <w:rPr>
          <w:rFonts w:ascii="Nunito" w:cs="Nunito" w:eastAsia="Nunito" w:hAnsi="Nunito"/>
          <w:i w:val="0"/>
          <w:smallCaps w:val="0"/>
          <w:strike w:val="0"/>
          <w:color w:val="980000"/>
          <w:sz w:val="22"/>
          <w:szCs w:val="22"/>
          <w:u w:val="none"/>
          <w:shd w:fill="auto" w:val="clear"/>
          <w:rtl w:val="0"/>
        </w:rPr>
        <w:t xml:space="preserve">During each quarter the following assessments are planned:</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i w:val="0"/>
          <w:smallCaps w:val="0"/>
          <w:strike w:val="0"/>
          <w:color w:val="000000"/>
          <w:sz w:val="22"/>
          <w:szCs w:val="22"/>
          <w:u w:val="none"/>
          <w:shd w:fill="auto" w:val="clear"/>
        </w:rPr>
      </w:pPr>
      <w:r w:rsidDel="00000000" w:rsidR="00000000" w:rsidRPr="00000000">
        <w:rPr>
          <w:rtl w:val="0"/>
        </w:rPr>
      </w:r>
    </w:p>
    <w:tbl>
      <w:tblPr>
        <w:tblStyle w:val="Table2"/>
        <w:tblW w:w="9540.0" w:type="dxa"/>
        <w:jc w:val="left"/>
        <w:tblInd w:w="28.000000000000007"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80"/>
        <w:gridCol w:w="8460"/>
        <w:tblGridChange w:id="0">
          <w:tblGrid>
            <w:gridCol w:w="1080"/>
            <w:gridCol w:w="8460"/>
          </w:tblGrid>
        </w:tblGridChange>
      </w:tblGrid>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i w:val="0"/>
                <w:smallCaps w:val="0"/>
                <w:strike w:val="0"/>
                <w:color w:val="0b5394"/>
                <w:sz w:val="24"/>
                <w:szCs w:val="24"/>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i w:val="0"/>
                <w:smallCaps w:val="0"/>
                <w:strike w:val="0"/>
                <w:color w:val="0b5394"/>
                <w:sz w:val="24"/>
                <w:szCs w:val="24"/>
                <w:u w:val="none"/>
                <w:shd w:fill="auto" w:val="clear"/>
              </w:rPr>
            </w:pPr>
            <w:r w:rsidDel="00000000" w:rsidR="00000000" w:rsidRPr="00000000">
              <w:rPr>
                <w:rFonts w:ascii="Nunito" w:cs="Nunito" w:eastAsia="Nunito" w:hAnsi="Nunito"/>
                <w:b w:val="1"/>
                <w:i w:val="0"/>
                <w:smallCaps w:val="0"/>
                <w:strike w:val="0"/>
                <w:color w:val="0b5394"/>
                <w:sz w:val="22"/>
                <w:szCs w:val="22"/>
                <w:u w:val="none"/>
                <w:shd w:fill="auto" w:val="clear"/>
                <w:rtl w:val="0"/>
              </w:rPr>
              <w:t xml:space="preserve">Ass</w:t>
            </w:r>
            <w:r w:rsidDel="00000000" w:rsidR="00000000" w:rsidRPr="00000000">
              <w:rPr>
                <w:rFonts w:ascii="Nunito" w:cs="Nunito" w:eastAsia="Nunito" w:hAnsi="Nunito"/>
                <w:b w:val="1"/>
                <w:color w:val="0b5394"/>
                <w:sz w:val="22"/>
                <w:szCs w:val="22"/>
                <w:rtl w:val="0"/>
              </w:rPr>
              <w:t xml:space="preserve">ignments and Assessment Opportunities</w:t>
            </w:r>
            <w:r w:rsidDel="00000000" w:rsidR="00000000" w:rsidRPr="00000000">
              <w:rPr>
                <w:rFonts w:ascii="Nunito" w:cs="Nunito" w:eastAsia="Nunito" w:hAnsi="Nunito"/>
                <w:b w:val="1"/>
                <w:i w:val="0"/>
                <w:smallCaps w:val="0"/>
                <w:strike w:val="0"/>
                <w:color w:val="0b5394"/>
                <w:sz w:val="22"/>
                <w:szCs w:val="22"/>
                <w:u w:val="none"/>
                <w:shd w:fill="auto" w:val="clear"/>
                <w:rtl w:val="0"/>
              </w:rPr>
              <w:t xml:space="preserve"> Each Quarter     </w:t>
            </w: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i w:val="0"/>
                <w:smallCaps w:val="0"/>
                <w:strike w:val="0"/>
                <w:color w:val="0b5394"/>
                <w:sz w:val="24"/>
                <w:szCs w:val="24"/>
                <w:u w:val="none"/>
                <w:shd w:fill="auto" w:val="clear"/>
              </w:rPr>
            </w:pPr>
            <w:r w:rsidDel="00000000" w:rsidR="00000000" w:rsidRPr="00000000">
              <w:rPr>
                <w:rFonts w:ascii="Nunito" w:cs="Nunito" w:eastAsia="Nunito" w:hAnsi="Nunito"/>
                <w:color w:val="0b5394"/>
                <w:rtl w:val="0"/>
              </w:rPr>
              <w:t xml:space="preserve">3 or more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0b5394"/>
              </w:rPr>
            </w:pPr>
            <w:r w:rsidDel="00000000" w:rsidR="00000000" w:rsidRPr="00000000">
              <w:rPr>
                <w:rFonts w:ascii="Nunito" w:cs="Nunito" w:eastAsia="Nunito" w:hAnsi="Nunito"/>
                <w:color w:val="0b5394"/>
                <w:rtl w:val="0"/>
              </w:rPr>
              <w:t xml:space="preserve">Some evaluations will be written.</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0b5394"/>
              </w:rPr>
            </w:pPr>
            <w:r w:rsidDel="00000000" w:rsidR="00000000" w:rsidRPr="00000000">
              <w:rPr>
                <w:rFonts w:ascii="Nunito" w:cs="Nunito" w:eastAsia="Nunito" w:hAnsi="Nunito"/>
                <w:color w:val="0b5394"/>
                <w:rtl w:val="0"/>
              </w:rPr>
              <w:t xml:space="preserve">Most evaluations will be “performance”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0b5394"/>
              </w:rPr>
            </w:pPr>
            <w:r w:rsidDel="00000000" w:rsidR="00000000" w:rsidRPr="00000000">
              <w:rPr>
                <w:rFonts w:ascii="Nunito" w:cs="Nunito" w:eastAsia="Nunito" w:hAnsi="Nunito"/>
                <w:color w:val="0b5394"/>
                <w:rtl w:val="0"/>
              </w:rPr>
              <w:t xml:space="preserve">Written evaluations will be scored using the rubric below.</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0b5394"/>
              </w:rPr>
            </w:pPr>
            <w:r w:rsidDel="00000000" w:rsidR="00000000" w:rsidRPr="00000000">
              <w:rPr>
                <w:rFonts w:ascii="Nunito" w:cs="Nunito" w:eastAsia="Nunito" w:hAnsi="Nunito"/>
                <w:color w:val="0b5394"/>
                <w:rtl w:val="0"/>
              </w:rPr>
              <w:t xml:space="preserve">Performance rubrics depend on the project.</w:t>
            </w:r>
          </w:p>
        </w:tc>
      </w:tr>
    </w:tbl>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i w:val="1"/>
          <w:sz w:val="22"/>
          <w:szCs w:val="22"/>
        </w:rPr>
      </w:pPr>
      <w:r w:rsidDel="00000000" w:rsidR="00000000" w:rsidRPr="00000000">
        <w:rPr>
          <w:rtl w:val="0"/>
        </w:rPr>
      </w:r>
    </w:p>
    <w:p w:rsidR="00000000" w:rsidDel="00000000" w:rsidP="00000000" w:rsidRDefault="00000000" w:rsidRPr="00000000" w14:paraId="0000004F">
      <w:pPr>
        <w:rPr>
          <w:rFonts w:ascii="Nunito" w:cs="Nunito" w:eastAsia="Nunito" w:hAnsi="Nunito"/>
          <w:b w:val="1"/>
          <w:color w:val="980000"/>
          <w:sz w:val="20"/>
          <w:szCs w:val="20"/>
        </w:rPr>
      </w:pPr>
      <w:r w:rsidDel="00000000" w:rsidR="00000000" w:rsidRPr="00000000">
        <w:rPr>
          <w:rFonts w:ascii="Garamond" w:cs="Garamond" w:eastAsia="Garamond" w:hAnsi="Garamond"/>
          <w:b w:val="1"/>
          <w:color w:val="980000"/>
          <w:sz w:val="22"/>
          <w:szCs w:val="22"/>
          <w:rtl w:val="0"/>
        </w:rPr>
        <w:t xml:space="preserve">GRADES </w:t>
      </w:r>
      <w:r w:rsidDel="00000000" w:rsidR="00000000" w:rsidRPr="00000000">
        <w:rPr>
          <w:rFonts w:ascii="Nunito" w:cs="Nunito" w:eastAsia="Nunito" w:hAnsi="Nunito"/>
          <w:b w:val="1"/>
          <w:color w:val="980000"/>
          <w:sz w:val="20"/>
          <w:szCs w:val="20"/>
          <w:rtl w:val="0"/>
        </w:rPr>
        <w:t xml:space="preserve">  </w:t>
      </w:r>
      <w:r w:rsidDel="00000000" w:rsidR="00000000" w:rsidRPr="00000000">
        <w:rPr>
          <w:rFonts w:ascii="Nunito" w:cs="Nunito" w:eastAsia="Nunito" w:hAnsi="Nunito"/>
          <w:sz w:val="20"/>
          <w:szCs w:val="20"/>
          <w:rtl w:val="0"/>
        </w:rPr>
        <w:t xml:space="preserve">Your grade for the Year is averaged:</w:t>
      </w:r>
      <w:r w:rsidDel="00000000" w:rsidR="00000000" w:rsidRPr="00000000">
        <w:rPr>
          <w:rFonts w:ascii="Nunito" w:cs="Nunito" w:eastAsia="Nunito" w:hAnsi="Nunito"/>
          <w:b w:val="1"/>
          <w:color w:val="980000"/>
          <w:sz w:val="20"/>
          <w:szCs w:val="20"/>
          <w:rtl w:val="0"/>
        </w:rPr>
        <w:t xml:space="preserve">   </w:t>
      </w:r>
      <w:r w:rsidDel="00000000" w:rsidR="00000000" w:rsidRPr="00000000">
        <w:rPr>
          <w:rFonts w:ascii="Nunito" w:cs="Nunito" w:eastAsia="Nunito" w:hAnsi="Nunito"/>
          <w:b w:val="1"/>
          <w:color w:val="0b5394"/>
          <w:sz w:val="20"/>
          <w:szCs w:val="20"/>
          <w:rtl w:val="0"/>
        </w:rPr>
        <w:t xml:space="preserve">20% from each quarter</w:t>
      </w:r>
      <w:r w:rsidDel="00000000" w:rsidR="00000000" w:rsidRPr="00000000">
        <w:rPr>
          <w:rFonts w:ascii="Nunito" w:cs="Nunito" w:eastAsia="Nunito" w:hAnsi="Nunito"/>
          <w:b w:val="1"/>
          <w:color w:val="980000"/>
          <w:sz w:val="20"/>
          <w:szCs w:val="20"/>
          <w:rtl w:val="0"/>
        </w:rPr>
        <w:t xml:space="preserve">    </w:t>
      </w:r>
      <w:r w:rsidDel="00000000" w:rsidR="00000000" w:rsidRPr="00000000">
        <w:rPr>
          <w:rFonts w:ascii="Nunito" w:cs="Nunito" w:eastAsia="Nunito" w:hAnsi="Nunito"/>
          <w:b w:val="1"/>
          <w:color w:val="1155cc"/>
          <w:sz w:val="20"/>
          <w:szCs w:val="20"/>
          <w:rtl w:val="0"/>
        </w:rPr>
        <w:t xml:space="preserve">10% midterm project</w:t>
      </w:r>
      <w:r w:rsidDel="00000000" w:rsidR="00000000" w:rsidRPr="00000000">
        <w:rPr>
          <w:rFonts w:ascii="Nunito" w:cs="Nunito" w:eastAsia="Nunito" w:hAnsi="Nunito"/>
          <w:b w:val="1"/>
          <w:color w:val="980000"/>
          <w:sz w:val="20"/>
          <w:szCs w:val="20"/>
          <w:rtl w:val="0"/>
        </w:rPr>
        <w:t xml:space="preserve">    </w:t>
      </w:r>
      <w:r w:rsidDel="00000000" w:rsidR="00000000" w:rsidRPr="00000000">
        <w:rPr>
          <w:rFonts w:ascii="Nunito" w:cs="Nunito" w:eastAsia="Nunito" w:hAnsi="Nunito"/>
          <w:b w:val="1"/>
          <w:color w:val="4a86e8"/>
          <w:sz w:val="20"/>
          <w:szCs w:val="20"/>
          <w:rtl w:val="0"/>
        </w:rPr>
        <w:t xml:space="preserve">10% final project.</w:t>
      </w:r>
      <w:r w:rsidDel="00000000" w:rsidR="00000000" w:rsidRPr="00000000">
        <w:rPr>
          <w:rFonts w:ascii="Nunito" w:cs="Nunito" w:eastAsia="Nunito" w:hAnsi="Nunito"/>
          <w:b w:val="1"/>
          <w:color w:val="980000"/>
          <w:sz w:val="20"/>
          <w:szCs w:val="20"/>
          <w:rtl w:val="0"/>
        </w:rPr>
        <w:t xml:space="preserve"> </w:t>
      </w:r>
    </w:p>
    <w:p w:rsidR="00000000" w:rsidDel="00000000" w:rsidP="00000000" w:rsidRDefault="00000000" w:rsidRPr="00000000" w14:paraId="00000050">
      <w:pPr>
        <w:rPr>
          <w:rFonts w:ascii="Nunito" w:cs="Nunito" w:eastAsia="Nunito" w:hAnsi="Nunito"/>
          <w:sz w:val="20"/>
          <w:szCs w:val="20"/>
        </w:rPr>
      </w:pPr>
      <w:r w:rsidDel="00000000" w:rsidR="00000000" w:rsidRPr="00000000">
        <w:rPr>
          <w:rFonts w:ascii="Nunito" w:cs="Nunito" w:eastAsia="Nunito" w:hAnsi="Nunito"/>
          <w:sz w:val="20"/>
          <w:szCs w:val="20"/>
          <w:rtl w:val="0"/>
        </w:rPr>
        <w:t xml:space="preserve">55% is the lowest quarter score but midterm and final projects are the score earned with no minimum. In addition Honors students receive the Honors weighting in their grade average for transcripts. </w:t>
      </w:r>
    </w:p>
    <w:p w:rsidR="00000000" w:rsidDel="00000000" w:rsidP="00000000" w:rsidRDefault="00000000" w:rsidRPr="00000000" w14:paraId="00000051">
      <w:pP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hd w:fill="ffffff" w:val="clear"/>
        <w:spacing w:after="0" w:lineRule="auto"/>
        <w:ind w:left="2160" w:firstLine="720"/>
        <w:rPr>
          <w:rFonts w:ascii="Garamond" w:cs="Garamond" w:eastAsia="Garamond" w:hAnsi="Garamond"/>
          <w:b w:val="1"/>
          <w:sz w:val="26"/>
          <w:szCs w:val="26"/>
        </w:rPr>
      </w:pPr>
      <w:r w:rsidDel="00000000" w:rsidR="00000000" w:rsidRPr="00000000">
        <w:rPr>
          <w:rFonts w:ascii="Nunito" w:cs="Nunito" w:eastAsia="Nunito" w:hAnsi="Nunito"/>
          <w:b w:val="1"/>
          <w:sz w:val="22"/>
          <w:szCs w:val="22"/>
          <w:rtl w:val="0"/>
        </w:rPr>
        <w:t xml:space="preserve">      </w:t>
      </w:r>
      <w:r w:rsidDel="00000000" w:rsidR="00000000" w:rsidRPr="00000000">
        <w:rPr>
          <w:rtl w:val="0"/>
        </w:rPr>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hd w:fill="ffffff" w:val="clear"/>
        <w:ind w:left="36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RUBRIC Generally, assignments (homework and projects) are graded with three factors: completeness, accuracy, and neatness. An assignment may have a specific, individualized rubric. </w:t>
      </w:r>
    </w:p>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hd w:fill="ffffff" w:val="clear"/>
        <w:ind w:left="2160" w:firstLine="720"/>
        <w:rPr>
          <w:rFonts w:ascii="Garamond" w:cs="Garamond" w:eastAsia="Garamond" w:hAnsi="Garamond"/>
          <w:b w:val="1"/>
          <w:color w:val="980000"/>
          <w:sz w:val="26"/>
          <w:szCs w:val="26"/>
        </w:rPr>
      </w:pPr>
      <w:r w:rsidDel="00000000" w:rsidR="00000000" w:rsidRPr="00000000">
        <w:rPr>
          <w:rtl w:val="0"/>
        </w:rPr>
      </w:r>
    </w:p>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hd w:fill="ffffff" w:val="clear"/>
        <w:ind w:left="360"/>
        <w:rPr>
          <w:rFonts w:ascii="Garamond" w:cs="Garamond" w:eastAsia="Garamond" w:hAnsi="Garamond"/>
          <w:b w:val="1"/>
          <w:color w:val="980000"/>
          <w:sz w:val="26"/>
          <w:szCs w:val="26"/>
        </w:rPr>
      </w:pPr>
      <w:r w:rsidDel="00000000" w:rsidR="00000000" w:rsidRPr="00000000">
        <w:rPr>
          <w:rtl w:val="0"/>
        </w:rPr>
      </w:r>
    </w:p>
    <w:tbl>
      <w:tblPr>
        <w:tblStyle w:val="Table3"/>
        <w:tblW w:w="1008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6"/>
        <w:gridCol w:w="2016"/>
        <w:gridCol w:w="2016"/>
        <w:gridCol w:w="2016"/>
        <w:gridCol w:w="2016"/>
        <w:tblGridChange w:id="0">
          <w:tblGrid>
            <w:gridCol w:w="2016"/>
            <w:gridCol w:w="2016"/>
            <w:gridCol w:w="2016"/>
            <w:gridCol w:w="2016"/>
            <w:gridCol w:w="201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rPr>
                <w:rFonts w:ascii="Garamond" w:cs="Garamond" w:eastAsia="Garamond" w:hAnsi="Garamond"/>
                <w:b w:val="1"/>
                <w:color w:val="980000"/>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Beginning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Developing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Accomplished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Exemplary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Completeness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Most tasks were not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Less than 50% of lab tasks/writeup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Most of tasks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All tasks completed; no omissions.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Presents illogical explanation of findings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Presents an illogical explanation of findings and addresses few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Most tasks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All tasks completed and properly explained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Neatness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Illegible writing, loose 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Legible, but had many typos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Legible, few typos, all units specified correctly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Garamond" w:cs="Garamond" w:eastAsia="Garamond" w:hAnsi="Garamond"/>
                <w:b w:val="1"/>
                <w:color w:val="980000"/>
                <w:sz w:val="26"/>
                <w:szCs w:val="26"/>
              </w:rPr>
            </w:pPr>
            <w:r w:rsidDel="00000000" w:rsidR="00000000" w:rsidRPr="00000000">
              <w:rPr>
                <w:rFonts w:ascii="Garamond" w:cs="Garamond" w:eastAsia="Garamond" w:hAnsi="Garamond"/>
                <w:b w:val="1"/>
                <w:color w:val="980000"/>
                <w:sz w:val="26"/>
                <w:szCs w:val="26"/>
                <w:rtl w:val="0"/>
              </w:rPr>
              <w:t xml:space="preserve">Extreme care taken.  All elements correctly placed and well thought out all units are correct</w:t>
            </w:r>
          </w:p>
        </w:tc>
      </w:tr>
    </w:tbl>
    <w:p w:rsidR="00000000" w:rsidDel="00000000" w:rsidP="00000000" w:rsidRDefault="00000000" w:rsidRPr="00000000" w14:paraId="0000006A">
      <w:pPr>
        <w:jc w:val="both"/>
        <w:rPr>
          <w:rFonts w:ascii="Nunito" w:cs="Nunito" w:eastAsia="Nunito" w:hAnsi="Nunito"/>
          <w:sz w:val="12"/>
          <w:szCs w:val="12"/>
        </w:rPr>
      </w:pPr>
      <w:r w:rsidDel="00000000" w:rsidR="00000000" w:rsidRPr="00000000">
        <w:rPr>
          <w:rtl w:val="0"/>
        </w:rPr>
      </w:r>
    </w:p>
    <w:p w:rsidR="00000000" w:rsidDel="00000000" w:rsidP="00000000" w:rsidRDefault="00000000" w:rsidRPr="00000000" w14:paraId="0000006B">
      <w:pPr>
        <w:jc w:val="both"/>
        <w:rPr>
          <w:rFonts w:ascii="Nunito" w:cs="Nunito" w:eastAsia="Nunito" w:hAnsi="Nunito"/>
          <w:b w:val="1"/>
          <w:color w:val="85200c"/>
          <w:sz w:val="22"/>
          <w:szCs w:val="22"/>
        </w:rPr>
      </w:pPr>
      <w:r w:rsidDel="00000000" w:rsidR="00000000" w:rsidRPr="00000000">
        <w:rPr>
          <w:rFonts w:ascii="Nunito" w:cs="Nunito" w:eastAsia="Nunito" w:hAnsi="Nunito"/>
          <w:sz w:val="20"/>
          <w:szCs w:val="20"/>
          <w:rtl w:val="0"/>
        </w:rPr>
        <w:t xml:space="preserve">Students at Iona Prep are to be prepared for academic work each and every day. Formative assessments take place and may include a quiz, classwork assignment, the collection of homework, and homework quizzes.    In addition, each quarter includes summative assessments, which will include unit tests, projects, and presentations. Throughout the year collaboration is necessary and group work will happen but </w:t>
      </w:r>
      <w:r w:rsidDel="00000000" w:rsidR="00000000" w:rsidRPr="00000000">
        <w:rPr>
          <w:rFonts w:ascii="Nunito" w:cs="Nunito" w:eastAsia="Nunito" w:hAnsi="Nunito"/>
          <w:b w:val="1"/>
          <w:sz w:val="20"/>
          <w:szCs w:val="20"/>
          <w:rtl w:val="0"/>
        </w:rPr>
        <w:t xml:space="preserve">students are evaluated on </w:t>
      </w:r>
      <w:r w:rsidDel="00000000" w:rsidR="00000000" w:rsidRPr="00000000">
        <w:rPr>
          <w:rFonts w:ascii="Nunito" w:cs="Nunito" w:eastAsia="Nunito" w:hAnsi="Nunito"/>
          <w:b w:val="1"/>
          <w:i w:val="1"/>
          <w:sz w:val="20"/>
          <w:szCs w:val="20"/>
          <w:rtl w:val="0"/>
        </w:rPr>
        <w:t xml:space="preserve">individual </w:t>
      </w:r>
      <w:r w:rsidDel="00000000" w:rsidR="00000000" w:rsidRPr="00000000">
        <w:rPr>
          <w:rFonts w:ascii="Nunito" w:cs="Nunito" w:eastAsia="Nunito" w:hAnsi="Nunito"/>
          <w:b w:val="1"/>
          <w:sz w:val="20"/>
          <w:szCs w:val="20"/>
          <w:rtl w:val="0"/>
        </w:rPr>
        <w:t xml:space="preserve">work</w:t>
      </w:r>
      <w:r w:rsidDel="00000000" w:rsidR="00000000" w:rsidRPr="00000000">
        <w:rPr>
          <w:rFonts w:ascii="Nunito" w:cs="Nunito" w:eastAsia="Nunito" w:hAnsi="Nunito"/>
          <w:sz w:val="20"/>
          <w:szCs w:val="20"/>
          <w:rtl w:val="0"/>
        </w:rPr>
        <w:t xml:space="preserve">.</w:t>
      </w:r>
      <w:r w:rsidDel="00000000" w:rsidR="00000000" w:rsidRPr="00000000">
        <w:rPr>
          <w:rtl w:val="0"/>
        </w:rPr>
      </w:r>
    </w:p>
    <w:p w:rsidR="00000000" w:rsidDel="00000000" w:rsidP="00000000" w:rsidRDefault="00000000" w:rsidRPr="00000000" w14:paraId="0000006C">
      <w:pPr>
        <w:rPr>
          <w:rFonts w:ascii="Garamond" w:cs="Garamond" w:eastAsia="Garamond" w:hAnsi="Garamond"/>
          <w:color w:val="1155cc"/>
          <w:sz w:val="22"/>
          <w:szCs w:val="22"/>
        </w:rPr>
      </w:pPr>
      <w:r w:rsidDel="00000000" w:rsidR="00000000" w:rsidRPr="00000000">
        <w:rPr>
          <w:rFonts w:ascii="Garamond" w:cs="Garamond" w:eastAsia="Garamond" w:hAnsi="Garamond"/>
          <w:b w:val="1"/>
          <w:color w:val="85200c"/>
          <w:sz w:val="22"/>
          <w:szCs w:val="22"/>
          <w:rtl w:val="0"/>
        </w:rPr>
        <w:t xml:space="preserve">ABSENCES AND LATE WORK   </w:t>
      </w:r>
      <w:r w:rsidDel="00000000" w:rsidR="00000000" w:rsidRPr="00000000">
        <w:rPr>
          <w:rFonts w:ascii="Garamond" w:cs="Garamond" w:eastAsia="Garamond" w:hAnsi="Garamond"/>
          <w:b w:val="1"/>
          <w:color w:val="1155cc"/>
          <w:sz w:val="22"/>
          <w:szCs w:val="22"/>
          <w:rtl w:val="0"/>
        </w:rPr>
        <w:t xml:space="preserve">Consult the Student Handbook for All School Absence Policies</w:t>
      </w:r>
      <w:r w:rsidDel="00000000" w:rsidR="00000000" w:rsidRPr="00000000">
        <w:rPr>
          <w:rtl w:val="0"/>
        </w:rPr>
      </w:r>
    </w:p>
    <w:p w:rsidR="00000000" w:rsidDel="00000000" w:rsidP="00000000" w:rsidRDefault="00000000" w:rsidRPr="00000000" w14:paraId="0000006D">
      <w:pPr>
        <w:jc w:val="both"/>
        <w:rPr>
          <w:rFonts w:ascii="Nunito" w:cs="Nunito" w:eastAsia="Nunito" w:hAnsi="Nunito"/>
          <w:color w:val="980000"/>
          <w:sz w:val="20"/>
          <w:szCs w:val="20"/>
        </w:rPr>
      </w:pPr>
      <w:r w:rsidDel="00000000" w:rsidR="00000000" w:rsidRPr="00000000">
        <w:rPr>
          <w:rFonts w:ascii="Nunito" w:cs="Nunito" w:eastAsia="Nunito" w:hAnsi="Nunito"/>
          <w:sz w:val="20"/>
          <w:szCs w:val="20"/>
          <w:rtl w:val="0"/>
        </w:rPr>
        <w:t xml:space="preserve">This course moves quickly. Check </w:t>
      </w:r>
      <w:r w:rsidDel="00000000" w:rsidR="00000000" w:rsidRPr="00000000">
        <w:rPr>
          <w:rFonts w:ascii="Nunito" w:cs="Nunito" w:eastAsia="Nunito" w:hAnsi="Nunito"/>
          <w:sz w:val="20"/>
          <w:szCs w:val="20"/>
          <w:rtl w:val="0"/>
        </w:rPr>
        <w:t xml:space="preserve">google classroom page for assignments to complete; and submit all work on time.  In case of an absence, keep in touch with the teacher and/or classmates. </w:t>
      </w:r>
      <w:r w:rsidDel="00000000" w:rsidR="00000000" w:rsidRPr="00000000">
        <w:rPr>
          <w:rFonts w:ascii="Nunito" w:cs="Nunito" w:eastAsia="Nunito" w:hAnsi="Nunito"/>
          <w:sz w:val="20"/>
          <w:szCs w:val="20"/>
          <w:u w:val="single"/>
          <w:rtl w:val="0"/>
        </w:rPr>
        <w:t xml:space="preserve">Tests and quizzes are completed the day the student returns to school.</w:t>
      </w:r>
      <w:r w:rsidDel="00000000" w:rsidR="00000000" w:rsidRPr="00000000">
        <w:rPr>
          <w:rFonts w:ascii="Nunito" w:cs="Nunito" w:eastAsia="Nunito" w:hAnsi="Nunito"/>
          <w:sz w:val="20"/>
          <w:szCs w:val="20"/>
          <w:rtl w:val="0"/>
        </w:rPr>
        <w:t xml:space="preserve"> </w:t>
      </w:r>
      <w:r w:rsidDel="00000000" w:rsidR="00000000" w:rsidRPr="00000000">
        <w:rPr>
          <w:rFonts w:ascii="Nunito" w:cs="Nunito" w:eastAsia="Nunito" w:hAnsi="Nunito"/>
          <w:color w:val="980000"/>
          <w:sz w:val="20"/>
          <w:szCs w:val="20"/>
          <w:rtl w:val="0"/>
        </w:rPr>
        <w:t xml:space="preserve">Absences on test days are especially discouraged. </w:t>
      </w:r>
    </w:p>
    <w:p w:rsidR="00000000" w:rsidDel="00000000" w:rsidP="00000000" w:rsidRDefault="00000000" w:rsidRPr="00000000" w14:paraId="0000006E">
      <w:pPr>
        <w:jc w:val="both"/>
        <w:rPr>
          <w:rFonts w:ascii="Nunito" w:cs="Nunito" w:eastAsia="Nunito" w:hAnsi="Nunito"/>
          <w:b w:val="1"/>
          <w:sz w:val="22"/>
          <w:szCs w:val="22"/>
          <w:u w:val="single"/>
        </w:rPr>
      </w:pPr>
      <w:r w:rsidDel="00000000" w:rsidR="00000000" w:rsidRPr="00000000">
        <w:rPr>
          <w:rFonts w:ascii="Nunito" w:cs="Nunito" w:eastAsia="Nunito" w:hAnsi="Nunito"/>
          <w:b w:val="1"/>
          <w:sz w:val="20"/>
          <w:szCs w:val="20"/>
          <w:rtl w:val="0"/>
        </w:rPr>
        <w:t xml:space="preserve"> </w:t>
      </w:r>
      <w:r w:rsidDel="00000000" w:rsidR="00000000" w:rsidRPr="00000000">
        <w:rPr>
          <w:rtl w:val="0"/>
        </w:rPr>
      </w:r>
    </w:p>
    <w:p w:rsidR="00000000" w:rsidDel="00000000" w:rsidP="00000000" w:rsidRDefault="00000000" w:rsidRPr="00000000" w14:paraId="0000006F">
      <w:pPr>
        <w:rPr>
          <w:rFonts w:ascii="Nunito" w:cs="Nunito" w:eastAsia="Nunito" w:hAnsi="Nunito"/>
          <w:b w:val="1"/>
          <w:sz w:val="20"/>
          <w:szCs w:val="20"/>
        </w:rPr>
      </w:pPr>
      <w:r w:rsidDel="00000000" w:rsidR="00000000" w:rsidRPr="00000000">
        <w:rPr>
          <w:rFonts w:ascii="Garamond" w:cs="Garamond" w:eastAsia="Garamond" w:hAnsi="Garamond"/>
          <w:b w:val="1"/>
          <w:color w:val="980000"/>
          <w:sz w:val="22"/>
          <w:szCs w:val="22"/>
          <w:rtl w:val="0"/>
        </w:rPr>
        <w:t xml:space="preserve">CHEATING OR PLAGIARISM</w:t>
      </w:r>
      <w:r w:rsidDel="00000000" w:rsidR="00000000" w:rsidRPr="00000000">
        <w:rPr>
          <w:rFonts w:ascii="Garamond" w:cs="Garamond" w:eastAsia="Garamond" w:hAnsi="Garamond"/>
          <w:b w:val="1"/>
          <w:sz w:val="22"/>
          <w:szCs w:val="22"/>
          <w:rtl w:val="0"/>
        </w:rPr>
        <w:t xml:space="preserve"> </w:t>
      </w:r>
      <w:r w:rsidDel="00000000" w:rsidR="00000000" w:rsidRPr="00000000">
        <w:rPr>
          <w:rFonts w:ascii="Garamond" w:cs="Garamond" w:eastAsia="Garamond" w:hAnsi="Garamond"/>
          <w:b w:val="1"/>
          <w:color w:val="980000"/>
          <w:sz w:val="22"/>
          <w:szCs w:val="22"/>
          <w:rtl w:val="0"/>
        </w:rPr>
        <w:t xml:space="preserve">ON EXAMS, Projects</w:t>
      </w:r>
      <w:r w:rsidDel="00000000" w:rsidR="00000000" w:rsidRPr="00000000">
        <w:rPr>
          <w:rFonts w:ascii="Nunito" w:cs="Nunito" w:eastAsia="Nunito" w:hAnsi="Nunito"/>
          <w:b w:val="1"/>
          <w:sz w:val="22"/>
          <w:szCs w:val="22"/>
          <w:rtl w:val="0"/>
        </w:rPr>
        <w:t xml:space="preserve"> -</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b w:val="1"/>
          <w:color w:val="bf9000"/>
          <w:rtl w:val="0"/>
        </w:rPr>
        <w:t xml:space="preserve">Iona Prep’s Academic Integrity Policy as detailed in the student Handbook is clear.  The consequences there will be followed and the Dean of Academics will be involved. </w:t>
      </w:r>
      <w:r w:rsidDel="00000000" w:rsidR="00000000" w:rsidRPr="00000000">
        <w:rPr>
          <w:rFonts w:ascii="Nunito" w:cs="Nunito" w:eastAsia="Nunito" w:hAnsi="Nunito"/>
          <w:b w:val="1"/>
          <w:sz w:val="20"/>
          <w:szCs w:val="20"/>
          <w:rtl w:val="0"/>
        </w:rPr>
        <w:t xml:space="preserve">  </w:t>
      </w:r>
    </w:p>
    <w:p w:rsidR="00000000" w:rsidDel="00000000" w:rsidP="00000000" w:rsidRDefault="00000000" w:rsidRPr="00000000" w14:paraId="00000070">
      <w:pPr>
        <w:spacing w:line="276" w:lineRule="auto"/>
        <w:rPr>
          <w:rFonts w:ascii="Roboto" w:cs="Roboto" w:eastAsia="Roboto" w:hAnsi="Roboto"/>
        </w:rPr>
      </w:pPr>
      <w:r w:rsidDel="00000000" w:rsidR="00000000" w:rsidRPr="00000000">
        <w:rPr>
          <w:rFonts w:ascii="Roboto" w:cs="Roboto" w:eastAsia="Roboto" w:hAnsi="Roboto"/>
        </w:rPr>
        <w:drawing>
          <wp:anchor allowOverlap="1" behindDoc="0" distB="0" distT="0" distL="0" distR="0" hidden="0" layoutInCell="1" locked="0" relativeHeight="0" simplePos="0">
            <wp:simplePos x="0" y="0"/>
            <wp:positionH relativeFrom="margin">
              <wp:posOffset>-495299</wp:posOffset>
            </wp:positionH>
            <wp:positionV relativeFrom="margin">
              <wp:posOffset>-79374</wp:posOffset>
            </wp:positionV>
            <wp:extent cx="7124700" cy="2246312"/>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10"/>
                    <a:srcRect b="74895" l="0" r="0" t="0"/>
                    <a:stretch>
                      <a:fillRect/>
                    </a:stretch>
                  </pic:blipFill>
                  <pic:spPr>
                    <a:xfrm>
                      <a:off x="0" y="0"/>
                      <a:ext cx="7124700" cy="2246312"/>
                    </a:xfrm>
                    <a:prstGeom prst="rect"/>
                    <a:ln/>
                  </pic:spPr>
                </pic:pic>
              </a:graphicData>
            </a:graphic>
          </wp:anchor>
        </w:drawing>
      </w:r>
      <w:r w:rsidDel="00000000" w:rsidR="00000000" w:rsidRPr="00000000">
        <w:rPr>
          <w:rtl w:val="0"/>
        </w:rPr>
      </w:r>
    </w:p>
    <w:p w:rsidR="00000000" w:rsidDel="00000000" w:rsidP="00000000" w:rsidRDefault="00000000" w:rsidRPr="00000000" w14:paraId="00000071">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2">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3">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4">
      <w:pPr>
        <w:spacing w:line="276" w:lineRule="auto"/>
        <w:rPr>
          <w:rFonts w:ascii="Calibri" w:cs="Calibri" w:eastAsia="Calibri" w:hAnsi="Calibri"/>
          <w:b w:val="1"/>
        </w:rPr>
      </w:pPr>
      <w:r w:rsidDel="00000000" w:rsidR="00000000" w:rsidRPr="00000000">
        <w:rPr>
          <w:rFonts w:ascii="Calibri" w:cs="Calibri" w:eastAsia="Calibri" w:hAnsi="Calibri"/>
          <w:b w:val="1"/>
          <w:sz w:val="22"/>
          <w:szCs w:val="22"/>
          <w:rtl w:val="0"/>
        </w:rPr>
        <w:t xml:space="preserve">I UNDERSTAND</w:t>
        <w:tab/>
        <w:tab/>
      </w:r>
      <w:r w:rsidDel="00000000" w:rsidR="00000000" w:rsidRPr="00000000">
        <w:rPr>
          <w:rFonts w:ascii="Calibri" w:cs="Calibri" w:eastAsia="Calibri" w:hAnsi="Calibri"/>
          <w:b w:val="1"/>
          <w:rtl w:val="0"/>
        </w:rPr>
        <w:t xml:space="preserve">That I must conduct myself in a responsible manner at all times in the lab.</w:t>
      </w:r>
    </w:p>
    <w:p w:rsidR="00000000" w:rsidDel="00000000" w:rsidP="00000000" w:rsidRDefault="00000000" w:rsidRPr="00000000" w14:paraId="00000075">
      <w:pPr>
        <w:spacing w:line="276" w:lineRule="auto"/>
        <w:rPr>
          <w:rFonts w:ascii="Calibri" w:cs="Calibri" w:eastAsia="Calibri" w:hAnsi="Calibri"/>
          <w:b w:val="1"/>
        </w:rPr>
      </w:pPr>
      <w:r w:rsidDel="00000000" w:rsidR="00000000" w:rsidRPr="00000000">
        <w:rPr>
          <w:rFonts w:ascii="Calibri" w:cs="Calibri" w:eastAsia="Calibri" w:hAnsi="Calibri"/>
          <w:b w:val="1"/>
          <w:rtl w:val="0"/>
        </w:rPr>
        <w:tab/>
        <w:tab/>
        <w:tab/>
        <w:t xml:space="preserve">That if I am playing around, are inattentive, or unsafe I will have to stop work.</w:t>
      </w:r>
    </w:p>
    <w:p w:rsidR="00000000" w:rsidDel="00000000" w:rsidP="00000000" w:rsidRDefault="00000000" w:rsidRPr="00000000" w14:paraId="00000076">
      <w:pPr>
        <w:spacing w:line="276" w:lineRule="auto"/>
        <w:rPr>
          <w:rFonts w:ascii="Calibri" w:cs="Calibri" w:eastAsia="Calibri" w:hAnsi="Calibri"/>
          <w:b w:val="1"/>
        </w:rPr>
      </w:pPr>
      <w:r w:rsidDel="00000000" w:rsidR="00000000" w:rsidRPr="00000000">
        <w:rPr>
          <w:rFonts w:ascii="Calibri" w:cs="Calibri" w:eastAsia="Calibri" w:hAnsi="Calibri"/>
          <w:b w:val="1"/>
          <w:rtl w:val="0"/>
        </w:rPr>
        <w:tab/>
        <w:tab/>
        <w:tab/>
        <w:t xml:space="preserve">That I may receive a zero on the project, my parents contacted, and/or</w:t>
      </w:r>
    </w:p>
    <w:p w:rsidR="00000000" w:rsidDel="00000000" w:rsidP="00000000" w:rsidRDefault="00000000" w:rsidRPr="00000000" w14:paraId="00000077">
      <w:pPr>
        <w:spacing w:line="276" w:lineRule="auto"/>
        <w:rPr>
          <w:rFonts w:ascii="Calibri" w:cs="Calibri" w:eastAsia="Calibri" w:hAnsi="Calibri"/>
          <w:b w:val="1"/>
        </w:rPr>
      </w:pPr>
      <w:r w:rsidDel="00000000" w:rsidR="00000000" w:rsidRPr="00000000">
        <w:rPr>
          <w:rFonts w:ascii="Calibri" w:cs="Calibri" w:eastAsia="Calibri" w:hAnsi="Calibri"/>
          <w:b w:val="1"/>
          <w:rtl w:val="0"/>
        </w:rPr>
        <w:tab/>
        <w:tab/>
        <w:tab/>
        <w:t xml:space="preserve">My lab privileges may be revoked for the remainder of the school year.</w:t>
      </w:r>
    </w:p>
    <w:p w:rsidR="00000000" w:rsidDel="00000000" w:rsidP="00000000" w:rsidRDefault="00000000" w:rsidRPr="00000000" w14:paraId="00000078">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79">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 WILL</w:t>
        <w:tab/>
        <w:t xml:space="preserve">Follow all teacher instructions by</w:t>
      </w:r>
    </w:p>
    <w:p w:rsidR="00000000" w:rsidDel="00000000" w:rsidP="00000000" w:rsidRDefault="00000000" w:rsidRPr="00000000" w14:paraId="0000007A">
      <w:pPr>
        <w:spacing w:line="276" w:lineRule="auto"/>
        <w:rPr>
          <w:rFonts w:ascii="Calibri" w:cs="Calibri" w:eastAsia="Calibri" w:hAnsi="Calibri"/>
          <w:b w:val="1"/>
        </w:rPr>
      </w:pPr>
      <w:r w:rsidDel="00000000" w:rsidR="00000000" w:rsidRPr="00000000">
        <w:rPr>
          <w:rFonts w:ascii="Calibri" w:cs="Calibri" w:eastAsia="Calibri" w:hAnsi="Calibri"/>
          <w:b w:val="1"/>
          <w:rtl w:val="0"/>
        </w:rPr>
        <w:tab/>
        <w:t xml:space="preserve">Behaving appropriately and carefully in order to safeguard myself and my fellow students. </w:t>
      </w:r>
    </w:p>
    <w:p w:rsidR="00000000" w:rsidDel="00000000" w:rsidP="00000000" w:rsidRDefault="00000000" w:rsidRPr="00000000" w14:paraId="0000007B">
      <w:pPr>
        <w:spacing w:line="276" w:lineRule="auto"/>
        <w:rPr>
          <w:rFonts w:ascii="Calibri" w:cs="Calibri" w:eastAsia="Calibri" w:hAnsi="Calibri"/>
          <w:b w:val="1"/>
        </w:rPr>
      </w:pPr>
      <w:r w:rsidDel="00000000" w:rsidR="00000000" w:rsidRPr="00000000">
        <w:rPr>
          <w:rFonts w:ascii="Calibri" w:cs="Calibri" w:eastAsia="Calibri" w:hAnsi="Calibri"/>
          <w:b w:val="1"/>
          <w:rtl w:val="0"/>
        </w:rPr>
        <w:tab/>
        <w:t xml:space="preserve">Protecting my eyes, face, hands, and body while using tools, especially power tools.</w:t>
      </w:r>
    </w:p>
    <w:p w:rsidR="00000000" w:rsidDel="00000000" w:rsidP="00000000" w:rsidRDefault="00000000" w:rsidRPr="00000000" w14:paraId="0000007C">
      <w:pPr>
        <w:spacing w:line="276" w:lineRule="auto"/>
        <w:rPr>
          <w:rFonts w:ascii="Calibri" w:cs="Calibri" w:eastAsia="Calibri" w:hAnsi="Calibri"/>
          <w:b w:val="1"/>
        </w:rPr>
      </w:pPr>
      <w:r w:rsidDel="00000000" w:rsidR="00000000" w:rsidRPr="00000000">
        <w:rPr>
          <w:rFonts w:ascii="Calibri" w:cs="Calibri" w:eastAsia="Calibri" w:hAnsi="Calibri"/>
          <w:b w:val="1"/>
          <w:rtl w:val="0"/>
        </w:rPr>
        <w:tab/>
        <w:t xml:space="preserve">Keeping equipment and the surroundings neat, clean, and in good order.</w:t>
      </w:r>
    </w:p>
    <w:p w:rsidR="00000000" w:rsidDel="00000000" w:rsidP="00000000" w:rsidRDefault="00000000" w:rsidRPr="00000000" w14:paraId="0000007D">
      <w:pPr>
        <w:spacing w:line="276" w:lineRule="auto"/>
        <w:rPr>
          <w:rFonts w:ascii="Calibri" w:cs="Calibri" w:eastAsia="Calibri" w:hAnsi="Calibri"/>
          <w:b w:val="1"/>
        </w:rPr>
      </w:pPr>
      <w:r w:rsidDel="00000000" w:rsidR="00000000" w:rsidRPr="00000000">
        <w:rPr>
          <w:rFonts w:ascii="Calibri" w:cs="Calibri" w:eastAsia="Calibri" w:hAnsi="Calibri"/>
          <w:b w:val="1"/>
          <w:rtl w:val="0"/>
        </w:rPr>
        <w:tab/>
        <w:t xml:space="preserve">Leaving all lab materials, and equipment in the lab.</w:t>
      </w:r>
    </w:p>
    <w:p w:rsidR="00000000" w:rsidDel="00000000" w:rsidP="00000000" w:rsidRDefault="00000000" w:rsidRPr="00000000" w14:paraId="0000007E">
      <w:pPr>
        <w:spacing w:line="276" w:lineRule="auto"/>
        <w:rPr>
          <w:rFonts w:ascii="Calibri" w:cs="Calibri" w:eastAsia="Calibri" w:hAnsi="Calibri"/>
          <w:b w:val="1"/>
        </w:rPr>
      </w:pPr>
      <w:r w:rsidDel="00000000" w:rsidR="00000000" w:rsidRPr="00000000">
        <w:rPr>
          <w:rFonts w:ascii="Calibri" w:cs="Calibri" w:eastAsia="Calibri" w:hAnsi="Calibri"/>
          <w:b w:val="1"/>
          <w:rtl w:val="0"/>
        </w:rPr>
        <w:tab/>
        <w:t xml:space="preserve">Learning the location of all first aid and fire equipment.</w:t>
      </w:r>
    </w:p>
    <w:p w:rsidR="00000000" w:rsidDel="00000000" w:rsidP="00000000" w:rsidRDefault="00000000" w:rsidRPr="00000000" w14:paraId="0000007F">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anchor allowOverlap="1" behindDoc="0" distB="0" distT="0" distL="0" distR="0" hidden="0" layoutInCell="1" locked="0" relativeHeight="0" simplePos="0">
            <wp:simplePos x="0" y="0"/>
            <wp:positionH relativeFrom="margin">
              <wp:posOffset>-247649</wp:posOffset>
            </wp:positionH>
            <wp:positionV relativeFrom="margin">
              <wp:posOffset>5467350</wp:posOffset>
            </wp:positionV>
            <wp:extent cx="7124700" cy="2082800"/>
            <wp:effectExtent b="0" l="0" r="0" t="0"/>
            <wp:wrapTopAndBottom distB="0" distT="0"/>
            <wp:docPr id="2" name="image2.jpg"/>
            <a:graphic>
              <a:graphicData uri="http://schemas.openxmlformats.org/drawingml/2006/picture">
                <pic:pic>
                  <pic:nvPicPr>
                    <pic:cNvPr id="0" name="image2.jpg"/>
                    <pic:cNvPicPr preferRelativeResize="0"/>
                  </pic:nvPicPr>
                  <pic:blipFill>
                    <a:blip r:embed="rId10"/>
                    <a:srcRect b="8166" l="0" r="0" t="69038"/>
                    <a:stretch>
                      <a:fillRect/>
                    </a:stretch>
                  </pic:blipFill>
                  <pic:spPr>
                    <a:xfrm>
                      <a:off x="0" y="0"/>
                      <a:ext cx="7124700" cy="2082800"/>
                    </a:xfrm>
                    <a:prstGeom prst="rect"/>
                    <a:ln/>
                  </pic:spPr>
                </pic:pic>
              </a:graphicData>
            </a:graphic>
          </wp:anchor>
        </w:drawing>
      </w:r>
      <w:r w:rsidDel="00000000" w:rsidR="00000000" w:rsidRPr="00000000">
        <w:rPr>
          <w:rtl w:val="0"/>
        </w:rPr>
      </w:r>
    </w:p>
    <w:p w:rsidR="00000000" w:rsidDel="00000000" w:rsidP="00000000" w:rsidRDefault="00000000" w:rsidRPr="00000000" w14:paraId="00000080">
      <w:pPr>
        <w:rPr>
          <w:rFonts w:ascii="Nunito" w:cs="Nunito" w:eastAsia="Nunito" w:hAnsi="Nunito"/>
          <w:b w:val="1"/>
          <w:sz w:val="20"/>
          <w:szCs w:val="20"/>
        </w:rPr>
      </w:pPr>
      <w:r w:rsidDel="00000000" w:rsidR="00000000" w:rsidRPr="00000000">
        <w:rPr>
          <w:rFonts w:ascii="Nunito" w:cs="Nunito" w:eastAsia="Nunito" w:hAnsi="Nunito"/>
          <w:b w:val="1"/>
          <w:sz w:val="20"/>
          <w:szCs w:val="20"/>
        </w:rPr>
        <w:drawing>
          <wp:inline distB="114300" distT="114300" distL="114300" distR="114300">
            <wp:extent cx="5133975" cy="4667250"/>
            <wp:effectExtent b="0" l="0" r="0" t="0"/>
            <wp:docPr id="1" name="image1.jpg"/>
            <a:graphic>
              <a:graphicData uri="http://schemas.openxmlformats.org/drawingml/2006/picture">
                <pic:pic>
                  <pic:nvPicPr>
                    <pic:cNvPr id="0" name="image1.jpg"/>
                    <pic:cNvPicPr preferRelativeResize="0"/>
                  </pic:nvPicPr>
                  <pic:blipFill>
                    <a:blip r:embed="rId11"/>
                    <a:srcRect b="63890" l="14916" r="3044" t="0"/>
                    <a:stretch>
                      <a:fillRect/>
                    </a:stretch>
                  </pic:blipFill>
                  <pic:spPr>
                    <a:xfrm>
                      <a:off x="0" y="0"/>
                      <a:ext cx="5133975" cy="4667250"/>
                    </a:xfrm>
                    <a:prstGeom prst="rect"/>
                    <a:ln/>
                  </pic:spPr>
                </pic:pic>
              </a:graphicData>
            </a:graphic>
          </wp:inline>
        </w:drawing>
      </w:r>
      <w:r w:rsidDel="00000000" w:rsidR="00000000" w:rsidRPr="00000000">
        <w:rPr>
          <w:rtl w:val="0"/>
        </w:rPr>
      </w:r>
    </w:p>
    <w:sectPr>
      <w:type w:val="nextPage"/>
      <w:pgSz w:h="15840" w:w="12240" w:orient="portrait"/>
      <w:pgMar w:bottom="720" w:top="720" w:left="108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erriweather">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Century Gothic">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shd w:fill="ffffff" w:val="clear"/>
      <w:spacing w:after="3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Arial" w:cs="Arial" w:eastAsia="Arial" w:hAnsi="Arial"/>
        <w:color w:val="999999"/>
        <w:sz w:val="16"/>
        <w:szCs w:val="16"/>
      </w:rPr>
    </w:pPr>
    <w:r w:rsidDel="00000000" w:rsidR="00000000" w:rsidRPr="00000000">
      <w:rPr>
        <w:rFonts w:ascii="Helvetica Neue" w:cs="Helvetica Neue" w:eastAsia="Helvetica Neue" w:hAnsi="Helvetica Neue"/>
        <w:color w:val="999999"/>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Merriweather-boldItalic.ttf"/><Relationship Id="rId11" Type="http://schemas.openxmlformats.org/officeDocument/2006/relationships/font" Target="fonts/Nunito-italic.ttf"/><Relationship Id="rId22" Type="http://schemas.openxmlformats.org/officeDocument/2006/relationships/font" Target="fonts/CenturyGothic-bold.ttf"/><Relationship Id="rId10" Type="http://schemas.openxmlformats.org/officeDocument/2006/relationships/font" Target="fonts/Nunito-bold.ttf"/><Relationship Id="rId21" Type="http://schemas.openxmlformats.org/officeDocument/2006/relationships/font" Target="fonts/CenturyGothic-regular.ttf"/><Relationship Id="rId13" Type="http://schemas.openxmlformats.org/officeDocument/2006/relationships/font" Target="fonts/HelveticaNeue-regular.ttf"/><Relationship Id="rId24" Type="http://schemas.openxmlformats.org/officeDocument/2006/relationships/font" Target="fonts/CenturyGothic-boldItalic.ttf"/><Relationship Id="rId12" Type="http://schemas.openxmlformats.org/officeDocument/2006/relationships/font" Target="fonts/Nunito-boldItalic.ttf"/><Relationship Id="rId23" Type="http://schemas.openxmlformats.org/officeDocument/2006/relationships/font" Target="fonts/CenturyGothic-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unito-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Merriweather-regular.ttf"/><Relationship Id="rId16" Type="http://schemas.openxmlformats.org/officeDocument/2006/relationships/font" Target="fonts/HelveticaNeue-boldItalic.ttf"/><Relationship Id="rId5" Type="http://schemas.openxmlformats.org/officeDocument/2006/relationships/font" Target="fonts/Garamond-regular.ttf"/><Relationship Id="rId19" Type="http://schemas.openxmlformats.org/officeDocument/2006/relationships/font" Target="fonts/Merriweather-italic.ttf"/><Relationship Id="rId6" Type="http://schemas.openxmlformats.org/officeDocument/2006/relationships/font" Target="fonts/Garamond-bold.ttf"/><Relationship Id="rId18" Type="http://schemas.openxmlformats.org/officeDocument/2006/relationships/font" Target="fonts/Merriweather-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